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F49730" w14:textId="1058A3C8" w:rsidR="008A7A53" w:rsidRPr="008A7A53" w:rsidRDefault="008A7A53" w:rsidP="008A7A53">
      <w:pPr>
        <w:pStyle w:val="Heading1"/>
        <w:jc w:val="center"/>
        <w:rPr>
          <w:rFonts w:asciiTheme="minorHAnsi" w:hAnsiTheme="minorHAnsi" w:cstheme="minorHAnsi"/>
          <w:color w:val="1F497D" w:themeColor="text2"/>
          <w:sz w:val="72"/>
          <w:szCs w:val="72"/>
        </w:rPr>
      </w:pPr>
      <w:bookmarkStart w:id="0" w:name="_Toc400361362"/>
      <w:bookmarkStart w:id="1" w:name="_Toc443397153"/>
      <w:bookmarkStart w:id="2" w:name="_Toc357771638"/>
      <w:bookmarkStart w:id="3" w:name="_Toc346793416"/>
      <w:bookmarkStart w:id="4" w:name="_Toc328122777"/>
      <w:r w:rsidRPr="008A7A53">
        <w:rPr>
          <w:rFonts w:asciiTheme="minorHAnsi" w:hAnsiTheme="minorHAnsi" w:cstheme="minorHAnsi"/>
          <w:color w:val="1F497D" w:themeColor="text2"/>
          <w:sz w:val="72"/>
          <w:szCs w:val="72"/>
        </w:rPr>
        <w:t>Pupil Premium</w:t>
      </w:r>
    </w:p>
    <w:p w14:paraId="33AFEE03" w14:textId="05A4C24E" w:rsidR="008A7A53" w:rsidRDefault="008A7A53" w:rsidP="008A7A53">
      <w:pPr>
        <w:jc w:val="center"/>
        <w:rPr>
          <w:rFonts w:asciiTheme="minorHAnsi" w:hAnsiTheme="minorHAnsi" w:cstheme="minorHAnsi"/>
          <w:b/>
          <w:color w:val="1F497D" w:themeColor="text2"/>
          <w:sz w:val="72"/>
          <w:szCs w:val="72"/>
        </w:rPr>
      </w:pPr>
      <w:r w:rsidRPr="008A7A53">
        <w:rPr>
          <w:rFonts w:asciiTheme="minorHAnsi" w:hAnsiTheme="minorHAnsi" w:cstheme="minorHAnsi"/>
          <w:b/>
          <w:color w:val="1F497D" w:themeColor="text2"/>
          <w:sz w:val="72"/>
          <w:szCs w:val="72"/>
        </w:rPr>
        <w:t>Strategy Statement</w:t>
      </w:r>
    </w:p>
    <w:p w14:paraId="4543C80C" w14:textId="7860BC55" w:rsidR="008A7A53" w:rsidRDefault="008A7A53" w:rsidP="008A7A53">
      <w:pPr>
        <w:jc w:val="center"/>
        <w:rPr>
          <w:rFonts w:asciiTheme="minorHAnsi" w:hAnsiTheme="minorHAnsi" w:cstheme="minorHAnsi"/>
          <w:b/>
          <w:color w:val="1F497D" w:themeColor="text2"/>
          <w:sz w:val="72"/>
          <w:szCs w:val="72"/>
        </w:rPr>
      </w:pPr>
      <w:r>
        <w:rPr>
          <w:rFonts w:asciiTheme="minorHAnsi" w:hAnsiTheme="minorHAnsi" w:cstheme="minorHAnsi"/>
          <w:b/>
          <w:color w:val="1F497D" w:themeColor="text2"/>
          <w:sz w:val="72"/>
          <w:szCs w:val="72"/>
        </w:rPr>
        <w:t>202</w:t>
      </w:r>
      <w:r w:rsidR="00B31067">
        <w:rPr>
          <w:rFonts w:asciiTheme="minorHAnsi" w:hAnsiTheme="minorHAnsi" w:cstheme="minorHAnsi"/>
          <w:b/>
          <w:color w:val="1F497D" w:themeColor="text2"/>
          <w:sz w:val="72"/>
          <w:szCs w:val="72"/>
        </w:rPr>
        <w:t>4</w:t>
      </w:r>
      <w:r>
        <w:rPr>
          <w:rFonts w:asciiTheme="minorHAnsi" w:hAnsiTheme="minorHAnsi" w:cstheme="minorHAnsi"/>
          <w:b/>
          <w:color w:val="1F497D" w:themeColor="text2"/>
          <w:sz w:val="72"/>
          <w:szCs w:val="72"/>
        </w:rPr>
        <w:t>-202</w:t>
      </w:r>
      <w:r w:rsidR="00B31067">
        <w:rPr>
          <w:rFonts w:asciiTheme="minorHAnsi" w:hAnsiTheme="minorHAnsi" w:cstheme="minorHAnsi"/>
          <w:b/>
          <w:color w:val="1F497D" w:themeColor="text2"/>
          <w:sz w:val="72"/>
          <w:szCs w:val="72"/>
        </w:rPr>
        <w:t>5</w:t>
      </w:r>
    </w:p>
    <w:p w14:paraId="75863BBD" w14:textId="509FEB4E" w:rsidR="008A7A53" w:rsidRDefault="008A7A53" w:rsidP="008A7A53">
      <w:pPr>
        <w:jc w:val="center"/>
        <w:rPr>
          <w:rFonts w:asciiTheme="minorHAnsi" w:hAnsiTheme="minorHAnsi" w:cstheme="minorHAnsi"/>
          <w:b/>
          <w:color w:val="1F497D" w:themeColor="text2"/>
          <w:sz w:val="72"/>
          <w:szCs w:val="72"/>
        </w:rPr>
      </w:pPr>
      <w:r>
        <w:rPr>
          <w:noProof/>
        </w:rPr>
        <w:drawing>
          <wp:anchor distT="0" distB="0" distL="114300" distR="114300" simplePos="0" relativeHeight="251661312" behindDoc="0" locked="0" layoutInCell="1" allowOverlap="1" wp14:anchorId="459CB3FD" wp14:editId="17CFB8EF">
            <wp:simplePos x="0" y="0"/>
            <wp:positionH relativeFrom="page">
              <wp:posOffset>2565400</wp:posOffset>
            </wp:positionH>
            <wp:positionV relativeFrom="paragraph">
              <wp:posOffset>109220</wp:posOffset>
            </wp:positionV>
            <wp:extent cx="2652395" cy="2544928"/>
            <wp:effectExtent l="0" t="0" r="0" b="8255"/>
            <wp:wrapNone/>
            <wp:docPr id="387833768" name="Picture 387833768" descr="A green shield with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900861" name="Picture 1" descr="A green shield with a tre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52395" cy="2544928"/>
                    </a:xfrm>
                    <a:prstGeom prst="rect">
                      <a:avLst/>
                    </a:prstGeom>
                  </pic:spPr>
                </pic:pic>
              </a:graphicData>
            </a:graphic>
            <wp14:sizeRelH relativeFrom="page">
              <wp14:pctWidth>0</wp14:pctWidth>
            </wp14:sizeRelH>
            <wp14:sizeRelV relativeFrom="page">
              <wp14:pctHeight>0</wp14:pctHeight>
            </wp14:sizeRelV>
          </wp:anchor>
        </w:drawing>
      </w:r>
    </w:p>
    <w:p w14:paraId="00C02811" w14:textId="5A24315F" w:rsidR="008A7A53" w:rsidRDefault="008A7A53" w:rsidP="008A7A53">
      <w:pPr>
        <w:jc w:val="center"/>
        <w:rPr>
          <w:rFonts w:asciiTheme="minorHAnsi" w:hAnsiTheme="minorHAnsi" w:cstheme="minorHAnsi"/>
          <w:b/>
          <w:color w:val="1F497D" w:themeColor="text2"/>
          <w:sz w:val="72"/>
          <w:szCs w:val="72"/>
        </w:rPr>
      </w:pPr>
    </w:p>
    <w:p w14:paraId="4D1A7767" w14:textId="77777777" w:rsidR="008A7A53" w:rsidRDefault="008A7A53" w:rsidP="008A7A53">
      <w:pPr>
        <w:jc w:val="center"/>
        <w:rPr>
          <w:rFonts w:asciiTheme="minorHAnsi" w:hAnsiTheme="minorHAnsi" w:cstheme="minorHAnsi"/>
          <w:b/>
          <w:color w:val="1F497D" w:themeColor="text2"/>
          <w:sz w:val="72"/>
          <w:szCs w:val="72"/>
        </w:rPr>
      </w:pPr>
    </w:p>
    <w:p w14:paraId="77114115" w14:textId="77777777" w:rsidR="008A7A53" w:rsidRDefault="008A7A53" w:rsidP="008A7A53">
      <w:pPr>
        <w:jc w:val="center"/>
        <w:rPr>
          <w:rFonts w:asciiTheme="minorHAnsi" w:hAnsiTheme="minorHAnsi" w:cstheme="minorHAnsi"/>
          <w:b/>
          <w:color w:val="1F497D" w:themeColor="text2"/>
          <w:sz w:val="72"/>
          <w:szCs w:val="72"/>
        </w:rPr>
      </w:pPr>
    </w:p>
    <w:p w14:paraId="0DB53B44" w14:textId="1F4A12A8" w:rsidR="008A7A53" w:rsidRDefault="008A7A53" w:rsidP="008A7A53">
      <w:pPr>
        <w:jc w:val="center"/>
        <w:rPr>
          <w:rFonts w:asciiTheme="minorHAnsi" w:hAnsiTheme="minorHAnsi" w:cstheme="minorHAnsi"/>
          <w:b/>
          <w:color w:val="1F497D" w:themeColor="text2"/>
          <w:sz w:val="72"/>
          <w:szCs w:val="72"/>
        </w:rPr>
      </w:pPr>
      <w:r>
        <w:rPr>
          <w:rFonts w:asciiTheme="minorHAnsi" w:hAnsiTheme="minorHAnsi" w:cstheme="minorHAnsi"/>
          <w:b/>
          <w:color w:val="1F497D" w:themeColor="text2"/>
          <w:sz w:val="72"/>
          <w:szCs w:val="72"/>
        </w:rPr>
        <w:t>Broomwood Primary School</w:t>
      </w:r>
    </w:p>
    <w:p w14:paraId="005FB89C" w14:textId="77777777" w:rsidR="008A7A53" w:rsidRDefault="008A7A53" w:rsidP="008A7A53">
      <w:pPr>
        <w:jc w:val="center"/>
        <w:rPr>
          <w:rFonts w:asciiTheme="minorHAnsi" w:hAnsiTheme="minorHAnsi" w:cstheme="minorHAnsi"/>
          <w:b/>
          <w:color w:val="1F497D" w:themeColor="text2"/>
          <w:sz w:val="72"/>
          <w:szCs w:val="72"/>
        </w:rPr>
      </w:pPr>
    </w:p>
    <w:p w14:paraId="3AC710BB" w14:textId="17CA8D6A" w:rsidR="008A7A53" w:rsidRPr="008A7A53" w:rsidRDefault="008A7A53" w:rsidP="008A7A53">
      <w:pPr>
        <w:jc w:val="center"/>
        <w:rPr>
          <w:rFonts w:asciiTheme="minorHAnsi" w:hAnsiTheme="minorHAnsi" w:cstheme="minorHAnsi"/>
          <w:b/>
          <w:color w:val="1F497D" w:themeColor="text2"/>
          <w:sz w:val="72"/>
          <w:szCs w:val="72"/>
        </w:rPr>
      </w:pPr>
    </w:p>
    <w:p w14:paraId="7B236B95" w14:textId="182D8288" w:rsidR="008A7A53" w:rsidRPr="008A7A53" w:rsidRDefault="008A7A53">
      <w:pPr>
        <w:suppressAutoHyphens w:val="0"/>
        <w:spacing w:after="0" w:line="240" w:lineRule="auto"/>
      </w:pPr>
      <w:r>
        <w:br w:type="page"/>
      </w:r>
    </w:p>
    <w:p w14:paraId="4EE876CB" w14:textId="3B58EA66" w:rsidR="008E000B" w:rsidRDefault="003B5D38" w:rsidP="00C30935">
      <w:pPr>
        <w:pStyle w:val="Heading1"/>
      </w:pPr>
      <w:r>
        <w:rPr>
          <w:noProof/>
        </w:rPr>
        <w:lastRenderedPageBreak/>
        <w:drawing>
          <wp:anchor distT="0" distB="0" distL="114300" distR="114300" simplePos="0" relativeHeight="251659264" behindDoc="0" locked="0" layoutInCell="1" allowOverlap="1" wp14:anchorId="410043AB" wp14:editId="3116374A">
            <wp:simplePos x="0" y="0"/>
            <wp:positionH relativeFrom="column">
              <wp:posOffset>5858510</wp:posOffset>
            </wp:positionH>
            <wp:positionV relativeFrom="paragraph">
              <wp:posOffset>-237490</wp:posOffset>
            </wp:positionV>
            <wp:extent cx="736600" cy="706755"/>
            <wp:effectExtent l="0" t="0" r="6350" b="0"/>
            <wp:wrapNone/>
            <wp:docPr id="1940900861" name="Picture 1" descr="A green shield with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900861" name="Picture 1" descr="A green shield with a tre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36600" cy="706755"/>
                    </a:xfrm>
                    <a:prstGeom prst="rect">
                      <a:avLst/>
                    </a:prstGeom>
                  </pic:spPr>
                </pic:pic>
              </a:graphicData>
            </a:graphic>
            <wp14:sizeRelH relativeFrom="page">
              <wp14:pctWidth>0</wp14:pctWidth>
            </wp14:sizeRelH>
            <wp14:sizeRelV relativeFrom="page">
              <wp14:pctHeight>0</wp14:pctHeight>
            </wp14:sizeRelV>
          </wp:anchor>
        </w:drawing>
      </w:r>
      <w:r>
        <w:t xml:space="preserve">Broomwood Primary School </w:t>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2A7B8986"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7DE957B"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5A3BA29A"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BAA281" w14:textId="77777777" w:rsidR="002940F3" w:rsidRDefault="0037799D">
            <w:pPr>
              <w:pStyle w:val="TableRow"/>
            </w:pPr>
            <w:r>
              <w:t>415</w:t>
            </w:r>
            <w:r w:rsidR="00B31067">
              <w:t>- 2023-2024</w:t>
            </w:r>
          </w:p>
          <w:p w14:paraId="2A7D54B9" w14:textId="0560C7DE" w:rsidR="00B31067" w:rsidRDefault="00B31067">
            <w:pPr>
              <w:pStyle w:val="TableRow"/>
            </w:pPr>
            <w:r>
              <w:t>380-2024-2025</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65AE624" w:rsidR="002940F3" w:rsidRDefault="0037799D">
            <w:pPr>
              <w:pStyle w:val="TableRow"/>
            </w:pPr>
            <w:r>
              <w:t>Excluding pre-school</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A3598B" w14:textId="77777777" w:rsidR="002940F3" w:rsidRDefault="00A769F5">
            <w:pPr>
              <w:pStyle w:val="TableRow"/>
            </w:pPr>
            <w:r>
              <w:t>3 Years</w:t>
            </w:r>
          </w:p>
          <w:p w14:paraId="44FBE18A" w14:textId="77777777" w:rsidR="00A769F5" w:rsidRDefault="00A769F5">
            <w:pPr>
              <w:pStyle w:val="TableRow"/>
            </w:pPr>
            <w:r>
              <w:t>Year 1 2023-2024</w:t>
            </w:r>
          </w:p>
          <w:p w14:paraId="2A7D54BF" w14:textId="19382E78" w:rsidR="00B31067" w:rsidRDefault="00B31067">
            <w:pPr>
              <w:pStyle w:val="TableRow"/>
            </w:pPr>
            <w:r>
              <w:t>Year 2 2024-2025 (any updates highlighted in red)</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75A35CB" w:rsidR="002940F3" w:rsidRDefault="00A769F5">
            <w:pPr>
              <w:pStyle w:val="TableRow"/>
            </w:pPr>
            <w:r>
              <w:t>November 202</w:t>
            </w:r>
            <w:r w:rsidR="00B31067">
              <w:t>3</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7BC1B76A" w:rsidR="002940F3" w:rsidRDefault="00A769F5">
            <w:pPr>
              <w:pStyle w:val="TableRow"/>
            </w:pPr>
            <w:r>
              <w:t>November 202</w:t>
            </w:r>
            <w:r w:rsidR="00B31067">
              <w:t>5</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16741816" w:rsidR="002940F3" w:rsidRDefault="00A769F5">
            <w:pPr>
              <w:pStyle w:val="TableRow"/>
            </w:pPr>
            <w:r>
              <w:t>Governing Body</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3F6145B8" w:rsidR="002940F3" w:rsidRDefault="00A769F5">
            <w:pPr>
              <w:pStyle w:val="TableRow"/>
            </w:pPr>
            <w:r>
              <w:t>Louise Owen</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04548D37" w:rsidR="002940F3" w:rsidRDefault="008D58E5">
            <w:pPr>
              <w:pStyle w:val="TableRow"/>
            </w:pPr>
            <w:r>
              <w:t>Donna Vipond</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78F662" w14:textId="77777777" w:rsidR="00E66558" w:rsidRDefault="009D71E8">
            <w:pPr>
              <w:pStyle w:val="TableRow"/>
            </w:pPr>
            <w:r>
              <w:t>£</w:t>
            </w:r>
            <w:r w:rsidR="008D58E5">
              <w:t xml:space="preserve"> 209, 810</w:t>
            </w:r>
            <w:r w:rsidR="00B31067">
              <w:t>- 2023-2024</w:t>
            </w:r>
          </w:p>
          <w:p w14:paraId="2A7D54D8" w14:textId="216436F1" w:rsidR="00B31067" w:rsidRDefault="00B31067">
            <w:pPr>
              <w:pStyle w:val="TableRow"/>
            </w:pPr>
            <w:r>
              <w:t>£206,010-2024-2025</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4C1CA3F" w:rsidR="00E66558" w:rsidRDefault="009D71E8">
            <w:pPr>
              <w:pStyle w:val="TableRow"/>
            </w:pPr>
            <w:r>
              <w:t>Recovery</w:t>
            </w:r>
            <w:r w:rsidR="008D58E5">
              <w:t>/catch up</w:t>
            </w:r>
            <w:r>
              <w:t xml:space="preserve">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63725D47" w:rsidR="00E66558" w:rsidRDefault="00B31067">
            <w:pPr>
              <w:pStyle w:val="TableRow"/>
            </w:pPr>
            <w:r w:rsidRPr="00B31067">
              <w:rPr>
                <w:color w:val="FF0000"/>
              </w:rPr>
              <w:t>This has now ceased as a grant</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3277293F" w:rsidR="00E66558" w:rsidRPr="003C4388" w:rsidRDefault="00E66558">
            <w:pPr>
              <w:pStyle w:val="TableRow"/>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6590726B" w:rsidR="00E66558" w:rsidRDefault="009D71E8">
            <w:pPr>
              <w:pStyle w:val="TableRow"/>
            </w:pPr>
            <w:r>
              <w:t>£</w:t>
            </w:r>
            <w:r w:rsidR="008D58E5">
              <w:t>2</w:t>
            </w:r>
            <w:r w:rsidR="00B31067">
              <w:t>06,010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D5BEF" w14:textId="2CD2F4AF" w:rsidR="00A769F5" w:rsidRDefault="00A769F5">
            <w:pPr>
              <w:spacing w:before="120"/>
            </w:pPr>
            <w:r>
              <w:t>Our intention at Broomwood Primary School is to provide a high-quality education to all of our pupils. Irrespective of background or challenges faced, we want our pupils from more disadvantaged backgrounds to make good progress and where possible achieve the expected standard in reading, writing and maths</w:t>
            </w:r>
            <w:r w:rsidR="0071412F">
              <w:t xml:space="preserve"> by the end of year 6</w:t>
            </w:r>
            <w:r>
              <w:t>.</w:t>
            </w:r>
            <w:r w:rsidR="00DB13D9">
              <w:t xml:space="preserve"> We want the number of disadvantaged pupils achieving greater depth to be on par with their peers.</w:t>
            </w:r>
            <w:r>
              <w:t xml:space="preserve"> </w:t>
            </w:r>
            <w:r w:rsidR="000637C3">
              <w:t>To support the educational outcomes, we utilise funding to provide smaller intervention groups which work to enable pupils to both ‘catch up’ and ‘keep up’.</w:t>
            </w:r>
          </w:p>
          <w:p w14:paraId="2A7D54E6" w14:textId="76182F2B" w:rsidR="00E66558" w:rsidRDefault="00A769F5">
            <w:pPr>
              <w:spacing w:before="120"/>
            </w:pPr>
            <w:r>
              <w:t xml:space="preserve">We want all of our pupils to have equity in access to an exemplary curriculum that motivates </w:t>
            </w:r>
            <w:r w:rsidR="0071412F">
              <w:t>learning</w:t>
            </w:r>
            <w:r>
              <w:t xml:space="preserve"> and provides both personal development and subject specific opportunities to broaden experiences and enhance learning.</w:t>
            </w:r>
            <w:r w:rsidR="0071412F">
              <w:t xml:space="preserve"> Therefore, some of the opportunities that we offer as part of the wider curriculum are funded via pupil premium and provide benefit to the whole school community to invest in our cultural capital </w:t>
            </w:r>
            <w:proofErr w:type="spellStart"/>
            <w:r w:rsidR="0071412F">
              <w:t>e.g</w:t>
            </w:r>
            <w:proofErr w:type="spellEnd"/>
            <w:r w:rsidR="0071412F">
              <w:t xml:space="preserve"> Opportunities such as music lessons for each year group from year 1- year 6 and whole school trips to the theatre. We proactively promote other clubs for pupils from a more disadvantaged background by offering free peripatetic m</w:t>
            </w:r>
            <w:r w:rsidR="00122DB1">
              <w:t>us</w:t>
            </w:r>
            <w:r w:rsidR="0071412F">
              <w:t>ic lessons and we ensure that all of our extra-curricular clubs are accessible to all.</w:t>
            </w:r>
          </w:p>
          <w:p w14:paraId="2A7D54E9" w14:textId="3D6DAE51" w:rsidR="00E66558" w:rsidRPr="000637C3" w:rsidRDefault="00A769F5" w:rsidP="000637C3">
            <w:pPr>
              <w:spacing w:before="120"/>
            </w:pPr>
            <w:r>
              <w:t>The wellbeing of all pupils is paramount at Broomwood; however we recognise that</w:t>
            </w:r>
            <w:r w:rsidR="00AA369D">
              <w:t xml:space="preserve"> that adverse childhood experiences as well as adverse community environments can have a detrimental impact on </w:t>
            </w:r>
            <w:r w:rsidR="00BC1458">
              <w:t>the</w:t>
            </w:r>
            <w:r w:rsidR="00AA369D">
              <w:t xml:space="preserve"> </w:t>
            </w:r>
            <w:r w:rsidR="00BC1458">
              <w:t>e</w:t>
            </w:r>
            <w:r w:rsidR="00AA369D">
              <w:t>ducational outcomes of pupils, particularly those from a disadvantaged background and therefore some of our funding supports in ensuring that our graduated approach to SEMH/ Wellbeing can be implemented effectively.</w:t>
            </w:r>
            <w:r>
              <w:t xml:space="preserve"> </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0843C38" w:rsidR="00E66558" w:rsidRPr="00587FD3" w:rsidRDefault="00DB13D9">
            <w:pPr>
              <w:pStyle w:val="TableRowCentered"/>
              <w:jc w:val="left"/>
              <w:rPr>
                <w:sz w:val="22"/>
                <w:szCs w:val="22"/>
              </w:rPr>
            </w:pPr>
            <w:r w:rsidRPr="00587FD3">
              <w:rPr>
                <w:sz w:val="22"/>
                <w:szCs w:val="22"/>
              </w:rPr>
              <w:t>Speech and Language of pupils within our early years is poor in general, but even more so for those pupils from a disadvantaged background.</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9E27C3F" w:rsidR="00E66558" w:rsidRPr="00587FD3" w:rsidRDefault="00DB13D9">
            <w:pPr>
              <w:pStyle w:val="TableRowCentered"/>
              <w:jc w:val="left"/>
              <w:rPr>
                <w:sz w:val="22"/>
                <w:szCs w:val="22"/>
              </w:rPr>
            </w:pPr>
            <w:r w:rsidRPr="00587FD3">
              <w:rPr>
                <w:sz w:val="22"/>
                <w:szCs w:val="22"/>
              </w:rPr>
              <w:t xml:space="preserve">Multiple additional barriers to learning- a number of </w:t>
            </w:r>
            <w:r w:rsidR="00D74755" w:rsidRPr="00587FD3">
              <w:rPr>
                <w:sz w:val="22"/>
                <w:szCs w:val="22"/>
              </w:rPr>
              <w:t>disadvantaged</w:t>
            </w:r>
            <w:r w:rsidRPr="00587FD3">
              <w:rPr>
                <w:sz w:val="22"/>
                <w:szCs w:val="22"/>
              </w:rPr>
              <w:t xml:space="preserve"> pupils across the school also have SEND</w:t>
            </w:r>
            <w:r w:rsidR="00D74755" w:rsidRPr="00587FD3">
              <w:rPr>
                <w:sz w:val="22"/>
                <w:szCs w:val="22"/>
              </w:rPr>
              <w:t>-, LAC</w:t>
            </w:r>
            <w:r w:rsidR="00B853CD" w:rsidRPr="00587FD3">
              <w:rPr>
                <w:sz w:val="22"/>
                <w:szCs w:val="22"/>
              </w:rPr>
              <w:t>- all pupils are also disadvantaged.</w:t>
            </w:r>
            <w:r w:rsidR="00D74755" w:rsidRPr="00587FD3">
              <w:rPr>
                <w:sz w:val="22"/>
                <w:szCs w:val="22"/>
              </w:rPr>
              <w:t xml:space="preserve">  </w:t>
            </w:r>
            <w:r w:rsidR="00587FD3">
              <w:rPr>
                <w:sz w:val="22"/>
                <w:szCs w:val="22"/>
              </w:rPr>
              <w:t xml:space="preserve"> Many</w:t>
            </w:r>
            <w:r w:rsidR="00D74755" w:rsidRPr="00587FD3">
              <w:rPr>
                <w:sz w:val="22"/>
                <w:szCs w:val="22"/>
              </w:rPr>
              <w:t xml:space="preserve"> pupils linked to social care are also disadvantaged.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D2C45EC" w:rsidR="00E66558" w:rsidRDefault="00B853CD">
            <w:pPr>
              <w:pStyle w:val="TableRowCentered"/>
              <w:jc w:val="left"/>
              <w:rPr>
                <w:sz w:val="22"/>
                <w:szCs w:val="22"/>
              </w:rPr>
            </w:pPr>
            <w:r>
              <w:rPr>
                <w:sz w:val="22"/>
                <w:szCs w:val="22"/>
              </w:rPr>
              <w:t>Learning behaviour and overall mental health and wellbeing is a barrier for a number of our disadvantaged pupils</w:t>
            </w:r>
            <w:r w:rsidR="00774044">
              <w:rPr>
                <w:sz w:val="22"/>
                <w:szCs w:val="22"/>
              </w:rPr>
              <w:t xml:space="preserve">- this is due to </w:t>
            </w:r>
            <w:r w:rsidR="00B17523">
              <w:rPr>
                <w:sz w:val="22"/>
                <w:szCs w:val="22"/>
              </w:rPr>
              <w:t xml:space="preserve">safeguarding issues, </w:t>
            </w:r>
            <w:r w:rsidR="00B17523">
              <w:rPr>
                <w:sz w:val="22"/>
                <w:szCs w:val="22"/>
              </w:rPr>
              <w:lastRenderedPageBreak/>
              <w:t>proportionally lower parental engagement, families struggling financially, lower aspirations. Some PP pupils are n</w:t>
            </w:r>
            <w:r w:rsidR="00203096">
              <w:rPr>
                <w:sz w:val="22"/>
                <w:szCs w:val="22"/>
              </w:rPr>
              <w:t>o</w:t>
            </w:r>
            <w:r w:rsidR="00B17523">
              <w:rPr>
                <w:sz w:val="22"/>
                <w:szCs w:val="22"/>
              </w:rPr>
              <w:t xml:space="preserve">t in a position to make accelerated progress without additional nurturing support and intervention from external agencies.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91C41E4" w:rsidR="00E66558" w:rsidRDefault="00B853CD">
            <w:pPr>
              <w:pStyle w:val="TableRowCentered"/>
              <w:jc w:val="left"/>
              <w:rPr>
                <w:iCs/>
                <w:sz w:val="22"/>
              </w:rPr>
            </w:pPr>
            <w:r>
              <w:rPr>
                <w:iCs/>
                <w:sz w:val="22"/>
              </w:rPr>
              <w:t xml:space="preserve">Attendance and punctuality- For a small minority of our disadvantaged pupils, regular punctual attendance and good attendance is an issue. </w:t>
            </w:r>
            <w:r w:rsidR="00D817F3" w:rsidRPr="00D817F3">
              <w:rPr>
                <w:iCs/>
                <w:color w:val="FF0000"/>
                <w:sz w:val="22"/>
              </w:rPr>
              <w:t>Lowest 20% for absence and persistent absence for the first term in 2023-2024</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04385BDC" w:rsidR="00E66558" w:rsidRPr="00F31072" w:rsidRDefault="00B853CD" w:rsidP="00F31072">
            <w:pPr>
              <w:pStyle w:val="TableRowCentered"/>
              <w:jc w:val="left"/>
              <w:rPr>
                <w:iCs/>
                <w:color w:val="FF0000"/>
                <w:sz w:val="22"/>
              </w:rPr>
            </w:pPr>
            <w:r>
              <w:rPr>
                <w:iCs/>
                <w:sz w:val="22"/>
              </w:rPr>
              <w:t xml:space="preserve">Support from home with wider educational support- </w:t>
            </w:r>
            <w:proofErr w:type="spellStart"/>
            <w:r>
              <w:rPr>
                <w:iCs/>
                <w:sz w:val="22"/>
              </w:rPr>
              <w:t>e.g</w:t>
            </w:r>
            <w:proofErr w:type="spellEnd"/>
            <w:r>
              <w:rPr>
                <w:iCs/>
                <w:sz w:val="22"/>
              </w:rPr>
              <w:t xml:space="preserve"> reading. Pupils from a more disadvantaged background are less supported with homework in general but in particular with reading.</w:t>
            </w:r>
            <w:r w:rsidR="00B17523">
              <w:rPr>
                <w:iCs/>
                <w:sz w:val="22"/>
              </w:rPr>
              <w:t xml:space="preserve"> Assessments show that more PP struggle with phonics early on and they lack fluency and comprehension due to lack of practice and experience. </w:t>
            </w:r>
            <w:r w:rsidR="00F31072">
              <w:rPr>
                <w:iCs/>
                <w:color w:val="FF0000"/>
                <w:sz w:val="22"/>
              </w:rPr>
              <w:t>Overall achievement in phonics was well below for all pupils compared to national in 2023-2024. We achieved 64% whilst the national was 80%.</w:t>
            </w:r>
            <w:r w:rsidR="00F31072">
              <w:rPr>
                <w:iCs/>
                <w:color w:val="FF0000"/>
                <w:sz w:val="22"/>
              </w:rPr>
              <w:t xml:space="preserve"> Early reading is an issue.</w:t>
            </w:r>
          </w:p>
        </w:tc>
      </w:tr>
      <w:tr w:rsidR="00B853CD" w14:paraId="3B450F5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1887B" w14:textId="636B6A2E" w:rsidR="00B853CD" w:rsidRDefault="00B853CD">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DB491" w14:textId="6FB4E287" w:rsidR="00B853CD" w:rsidRDefault="00FA5D62">
            <w:pPr>
              <w:pStyle w:val="TableRowCentered"/>
              <w:jc w:val="left"/>
              <w:rPr>
                <w:iCs/>
                <w:sz w:val="22"/>
              </w:rPr>
            </w:pPr>
            <w:r>
              <w:rPr>
                <w:iCs/>
                <w:sz w:val="22"/>
              </w:rPr>
              <w:t xml:space="preserve">Broomwood is situated within an affluent area of Trafford and yet it is a pocket of deprivation- the socio-economic gap of opportunities is notable and a many of our disadvantaged pupils have not had specific life opportunities that would support their overall learning and understanding. </w:t>
            </w:r>
            <w:r w:rsidR="00774044">
              <w:rPr>
                <w:iCs/>
                <w:sz w:val="22"/>
              </w:rPr>
              <w:t xml:space="preserve">Therefore some of our PP lack cultural capital and enrichment opportunities outside of school- low stimulation outside of school and lack of experiences. </w:t>
            </w:r>
          </w:p>
        </w:tc>
      </w:tr>
      <w:tr w:rsidR="00CC4915" w14:paraId="7B1FC3F3"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98C15" w14:textId="0CAD398A" w:rsidR="00CC4915" w:rsidRDefault="00CC4915">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FE98E" w14:textId="7BE0A234" w:rsidR="00644883" w:rsidRDefault="00F31072" w:rsidP="00F31072">
            <w:pPr>
              <w:pStyle w:val="TableRowCentered"/>
              <w:ind w:left="0"/>
              <w:jc w:val="left"/>
              <w:rPr>
                <w:iCs/>
                <w:sz w:val="22"/>
              </w:rPr>
            </w:pPr>
            <w:r>
              <w:rPr>
                <w:iCs/>
                <w:color w:val="FF0000"/>
                <w:sz w:val="22"/>
              </w:rPr>
              <w:t xml:space="preserve">Reading, writing and Maths were lower for </w:t>
            </w:r>
            <w:proofErr w:type="spellStart"/>
            <w:r>
              <w:rPr>
                <w:iCs/>
                <w:color w:val="FF0000"/>
                <w:sz w:val="22"/>
              </w:rPr>
              <w:t>disadvanged</w:t>
            </w:r>
            <w:proofErr w:type="spellEnd"/>
            <w:r>
              <w:rPr>
                <w:iCs/>
                <w:color w:val="FF0000"/>
                <w:sz w:val="22"/>
              </w:rPr>
              <w:t xml:space="preserve"> pupils at the </w:t>
            </w:r>
            <w:proofErr w:type="spellStart"/>
            <w:r>
              <w:rPr>
                <w:iCs/>
                <w:color w:val="FF0000"/>
                <w:sz w:val="22"/>
              </w:rPr>
              <w:t>exexted</w:t>
            </w:r>
            <w:proofErr w:type="spellEnd"/>
            <w:r>
              <w:rPr>
                <w:iCs/>
                <w:color w:val="FF0000"/>
                <w:sz w:val="22"/>
              </w:rPr>
              <w:t xml:space="preserve"> level and </w:t>
            </w:r>
            <w:r w:rsidR="00D817F3" w:rsidRPr="00D817F3">
              <w:rPr>
                <w:iCs/>
                <w:color w:val="FF0000"/>
                <w:sz w:val="22"/>
              </w:rPr>
              <w:t>SPAG was significantly below the national for disadvantaged pupils in 2023-2024</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D817F3" w14:paraId="00B3F7A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6B7DE" w14:textId="69E44929" w:rsidR="00D817F3" w:rsidRPr="00203096" w:rsidRDefault="00D817F3">
            <w:pPr>
              <w:pStyle w:val="TableRow"/>
              <w:rPr>
                <w:color w:val="FF0000"/>
                <w:sz w:val="22"/>
                <w:szCs w:val="22"/>
              </w:rPr>
            </w:pPr>
            <w:r w:rsidRPr="00203096">
              <w:rPr>
                <w:color w:val="FF0000"/>
                <w:sz w:val="22"/>
                <w:szCs w:val="22"/>
              </w:rPr>
              <w:t xml:space="preserve">To improve the attainment </w:t>
            </w:r>
            <w:r w:rsidR="00742592" w:rsidRPr="00203096">
              <w:rPr>
                <w:color w:val="FF0000"/>
                <w:sz w:val="22"/>
                <w:szCs w:val="22"/>
              </w:rPr>
              <w:t>of</w:t>
            </w:r>
            <w:r w:rsidR="00203096" w:rsidRPr="00203096">
              <w:rPr>
                <w:color w:val="FF0000"/>
                <w:sz w:val="22"/>
                <w:szCs w:val="22"/>
              </w:rPr>
              <w:t xml:space="preserve"> phonics with both year 1 and year 2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8B210" w14:textId="3C589465" w:rsidR="00D817F3" w:rsidRPr="00203096" w:rsidRDefault="00203096">
            <w:pPr>
              <w:pStyle w:val="TableRowCentered"/>
              <w:jc w:val="left"/>
              <w:rPr>
                <w:color w:val="FF0000"/>
                <w:sz w:val="22"/>
                <w:szCs w:val="22"/>
              </w:rPr>
            </w:pPr>
            <w:r w:rsidRPr="00203096">
              <w:rPr>
                <w:color w:val="FF0000"/>
                <w:sz w:val="22"/>
                <w:szCs w:val="22"/>
              </w:rPr>
              <w:t>Access support from Lacey Green- English hub. Renew staff training and look at the fidelity towards</w:t>
            </w:r>
            <w:r>
              <w:rPr>
                <w:color w:val="FF0000"/>
                <w:sz w:val="22"/>
                <w:szCs w:val="22"/>
              </w:rPr>
              <w:t xml:space="preserve"> </w:t>
            </w:r>
            <w:r w:rsidRPr="00203096">
              <w:rPr>
                <w:color w:val="FF0000"/>
                <w:sz w:val="22"/>
                <w:szCs w:val="22"/>
              </w:rPr>
              <w:t>t</w:t>
            </w:r>
            <w:r>
              <w:rPr>
                <w:color w:val="FF0000"/>
                <w:sz w:val="22"/>
                <w:szCs w:val="22"/>
              </w:rPr>
              <w:t>h</w:t>
            </w:r>
            <w:r w:rsidRPr="00203096">
              <w:rPr>
                <w:color w:val="FF0000"/>
                <w:sz w:val="22"/>
                <w:szCs w:val="22"/>
              </w:rPr>
              <w:t>e scheme. Moni</w:t>
            </w:r>
            <w:r>
              <w:rPr>
                <w:color w:val="FF0000"/>
                <w:sz w:val="22"/>
                <w:szCs w:val="22"/>
              </w:rPr>
              <w:t>t</w:t>
            </w:r>
            <w:r w:rsidRPr="00203096">
              <w:rPr>
                <w:color w:val="FF0000"/>
                <w:sz w:val="22"/>
                <w:szCs w:val="22"/>
              </w:rPr>
              <w:t>or more cl</w:t>
            </w:r>
            <w:r>
              <w:rPr>
                <w:color w:val="FF0000"/>
                <w:sz w:val="22"/>
                <w:szCs w:val="22"/>
              </w:rPr>
              <w:t>o</w:t>
            </w:r>
            <w:r w:rsidRPr="00203096">
              <w:rPr>
                <w:color w:val="FF0000"/>
                <w:sz w:val="22"/>
                <w:szCs w:val="22"/>
              </w:rPr>
              <w:t>sely in terms of data and groupings and provide the necessary inte</w:t>
            </w:r>
            <w:r>
              <w:rPr>
                <w:color w:val="FF0000"/>
                <w:sz w:val="22"/>
                <w:szCs w:val="22"/>
              </w:rPr>
              <w:t>r</w:t>
            </w:r>
            <w:r w:rsidRPr="00203096">
              <w:rPr>
                <w:color w:val="FF0000"/>
                <w:sz w:val="22"/>
                <w:szCs w:val="22"/>
              </w:rPr>
              <w:t>v</w:t>
            </w:r>
            <w:r>
              <w:rPr>
                <w:color w:val="FF0000"/>
                <w:sz w:val="22"/>
                <w:szCs w:val="22"/>
              </w:rPr>
              <w:t>e</w:t>
            </w:r>
            <w:r w:rsidRPr="00203096">
              <w:rPr>
                <w:color w:val="FF0000"/>
                <w:sz w:val="22"/>
                <w:szCs w:val="22"/>
              </w:rPr>
              <w:t>ntio</w:t>
            </w:r>
            <w:r>
              <w:rPr>
                <w:color w:val="FF0000"/>
                <w:sz w:val="22"/>
                <w:szCs w:val="22"/>
              </w:rPr>
              <w:t>n</w:t>
            </w:r>
            <w:r w:rsidRPr="00203096">
              <w:rPr>
                <w:color w:val="FF0000"/>
                <w:sz w:val="22"/>
                <w:szCs w:val="22"/>
              </w:rPr>
              <w:t xml:space="preserve"> where first quality teach is not enough.</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2ECD0EF" w:rsidR="00E66558" w:rsidRPr="00A30D10" w:rsidRDefault="004C4FFF">
            <w:pPr>
              <w:pStyle w:val="TableRow"/>
              <w:rPr>
                <w:sz w:val="22"/>
                <w:szCs w:val="22"/>
              </w:rPr>
            </w:pPr>
            <w:r w:rsidRPr="00A30D10">
              <w:rPr>
                <w:sz w:val="22"/>
                <w:szCs w:val="22"/>
              </w:rPr>
              <w:t>To narrow the attainment gap between disadvantaged and non-</w:t>
            </w:r>
            <w:r w:rsidR="00571D28" w:rsidRPr="00A30D10">
              <w:rPr>
                <w:sz w:val="22"/>
                <w:szCs w:val="22"/>
              </w:rPr>
              <w:t>disadvantaged</w:t>
            </w:r>
            <w:r w:rsidRPr="00A30D10">
              <w:rPr>
                <w:sz w:val="22"/>
                <w:szCs w:val="22"/>
              </w:rPr>
              <w:t xml:space="preserve"> pupils in reading, </w:t>
            </w:r>
            <w:r w:rsidR="00571D28" w:rsidRPr="00A30D10">
              <w:rPr>
                <w:sz w:val="22"/>
                <w:szCs w:val="22"/>
              </w:rPr>
              <w:t>writing</w:t>
            </w:r>
            <w:r w:rsidRPr="00A30D10">
              <w:rPr>
                <w:sz w:val="22"/>
                <w:szCs w:val="22"/>
              </w:rPr>
              <w:t xml:space="preserve"> and maths where more disadvantaged pupils, who do not have a cognitive SEND need, achiev</w:t>
            </w:r>
            <w:r w:rsidR="00571D28" w:rsidRPr="00A30D10">
              <w:rPr>
                <w:sz w:val="22"/>
                <w:szCs w:val="22"/>
              </w:rPr>
              <w:t>e</w:t>
            </w:r>
            <w:r w:rsidRPr="00A30D10">
              <w:rPr>
                <w:sz w:val="22"/>
                <w:szCs w:val="22"/>
              </w:rPr>
              <w:t xml:space="preserve"> the expected standard by the end of KS2. Quality first teaching and directed intervention support enables pupils to keep up with their peers and not catch up.</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F6519" w14:textId="6B13CBD5" w:rsidR="00E66558" w:rsidRPr="00A30D10" w:rsidRDefault="00571D28">
            <w:pPr>
              <w:pStyle w:val="TableRowCentered"/>
              <w:jc w:val="left"/>
              <w:rPr>
                <w:sz w:val="22"/>
                <w:szCs w:val="22"/>
              </w:rPr>
            </w:pPr>
            <w:r w:rsidRPr="00A30D10">
              <w:rPr>
                <w:sz w:val="22"/>
                <w:szCs w:val="22"/>
              </w:rPr>
              <w:t>Data shows that individual PP pupils have accelerated their rate of progress in reading, writing and maths.</w:t>
            </w:r>
          </w:p>
          <w:p w14:paraId="7F82C3D8" w14:textId="1605EFB2" w:rsidR="00571D28" w:rsidRPr="00A30D10" w:rsidRDefault="00571D28">
            <w:pPr>
              <w:pStyle w:val="TableRowCentered"/>
              <w:jc w:val="left"/>
              <w:rPr>
                <w:sz w:val="22"/>
                <w:szCs w:val="22"/>
              </w:rPr>
            </w:pPr>
            <w:r w:rsidRPr="00A30D10">
              <w:rPr>
                <w:sz w:val="22"/>
                <w:szCs w:val="22"/>
              </w:rPr>
              <w:t>Increased percentage in the number of pupils achieving the expected standard in reading, writing and maths at the end of EYFS</w:t>
            </w:r>
            <w:r w:rsidR="004246EB">
              <w:rPr>
                <w:sz w:val="22"/>
                <w:szCs w:val="22"/>
              </w:rPr>
              <w:t xml:space="preserve"> </w:t>
            </w:r>
            <w:proofErr w:type="gramStart"/>
            <w:r w:rsidR="004246EB">
              <w:rPr>
                <w:sz w:val="22"/>
                <w:szCs w:val="22"/>
              </w:rPr>
              <w:t xml:space="preserve">and </w:t>
            </w:r>
            <w:r w:rsidRPr="00A30D10">
              <w:rPr>
                <w:sz w:val="22"/>
                <w:szCs w:val="22"/>
              </w:rPr>
              <w:t xml:space="preserve"> KS</w:t>
            </w:r>
            <w:proofErr w:type="gramEnd"/>
            <w:r w:rsidRPr="00A30D10">
              <w:rPr>
                <w:sz w:val="22"/>
                <w:szCs w:val="22"/>
              </w:rPr>
              <w:t>2.</w:t>
            </w:r>
          </w:p>
          <w:p w14:paraId="58BFB2AF" w14:textId="6776A847" w:rsidR="00571D28" w:rsidRPr="00A30D10" w:rsidRDefault="00571D28" w:rsidP="00571D28">
            <w:pPr>
              <w:pStyle w:val="TableRowCentered"/>
              <w:jc w:val="left"/>
              <w:rPr>
                <w:sz w:val="22"/>
                <w:szCs w:val="22"/>
              </w:rPr>
            </w:pPr>
            <w:r w:rsidRPr="00A30D10">
              <w:rPr>
                <w:sz w:val="22"/>
                <w:szCs w:val="22"/>
              </w:rPr>
              <w:t xml:space="preserve">Selected Interventions show that there has been a positive impact on progress and attainment. Such interventions are monitored carefully to ensure that all PP pupils get some form of intervention. When it is not having the desired impact, changes are made quickly and effectively. </w:t>
            </w:r>
          </w:p>
          <w:p w14:paraId="69C20BA5" w14:textId="77777777" w:rsidR="00571D28" w:rsidRPr="00A30D10" w:rsidRDefault="00571D28">
            <w:pPr>
              <w:pStyle w:val="TableRowCentered"/>
              <w:jc w:val="left"/>
              <w:rPr>
                <w:sz w:val="22"/>
                <w:szCs w:val="22"/>
              </w:rPr>
            </w:pPr>
            <w:r w:rsidRPr="00A30D10">
              <w:rPr>
                <w:sz w:val="22"/>
                <w:szCs w:val="22"/>
              </w:rPr>
              <w:lastRenderedPageBreak/>
              <w:t>Class teachers demonstrate a high knowledge of children’s individual PP pupils needs</w:t>
            </w:r>
          </w:p>
          <w:p w14:paraId="5BCE865D" w14:textId="77777777" w:rsidR="00571D28" w:rsidRDefault="00571D28">
            <w:pPr>
              <w:pStyle w:val="TableRowCentered"/>
              <w:jc w:val="left"/>
              <w:rPr>
                <w:sz w:val="22"/>
                <w:szCs w:val="22"/>
              </w:rPr>
            </w:pPr>
            <w:r w:rsidRPr="00A30D10">
              <w:rPr>
                <w:sz w:val="22"/>
                <w:szCs w:val="22"/>
              </w:rPr>
              <w:t xml:space="preserve">Pathways to </w:t>
            </w:r>
            <w:r w:rsidR="0068496A" w:rsidRPr="00A30D10">
              <w:rPr>
                <w:sz w:val="22"/>
                <w:szCs w:val="22"/>
              </w:rPr>
              <w:t>write and</w:t>
            </w:r>
            <w:r w:rsidRPr="00A30D10">
              <w:rPr>
                <w:sz w:val="22"/>
                <w:szCs w:val="22"/>
              </w:rPr>
              <w:t xml:space="preserve"> effective editing embedded within the school which leads to an increase in attainment</w:t>
            </w:r>
          </w:p>
          <w:p w14:paraId="2A7D5505" w14:textId="4350B56C" w:rsidR="003A4290" w:rsidRPr="00A30D10" w:rsidRDefault="003A4290">
            <w:pPr>
              <w:pStyle w:val="TableRowCentered"/>
              <w:jc w:val="left"/>
              <w:rPr>
                <w:sz w:val="22"/>
                <w:szCs w:val="22"/>
              </w:rPr>
            </w:pPr>
            <w:r>
              <w:rPr>
                <w:sz w:val="22"/>
                <w:szCs w:val="22"/>
              </w:rPr>
              <w:t xml:space="preserve">Ensure that the graduated approach to reading and maths is effectively implemented.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FCB48E7" w:rsidR="00E66558" w:rsidRDefault="001273AF">
            <w:pPr>
              <w:pStyle w:val="TableRow"/>
              <w:rPr>
                <w:sz w:val="22"/>
                <w:szCs w:val="22"/>
              </w:rPr>
            </w:pPr>
            <w:r>
              <w:rPr>
                <w:sz w:val="22"/>
                <w:szCs w:val="22"/>
              </w:rPr>
              <w:lastRenderedPageBreak/>
              <w:t xml:space="preserve">A high proportion of our disadvantaged pupils exceed the expected standards of achievement particularly by the end of KS2.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1853F" w14:textId="702E1813" w:rsidR="00E66558" w:rsidRDefault="001273AF">
            <w:pPr>
              <w:pStyle w:val="TableRowCentered"/>
              <w:jc w:val="left"/>
              <w:rPr>
                <w:sz w:val="22"/>
                <w:szCs w:val="22"/>
              </w:rPr>
            </w:pPr>
            <w:r>
              <w:rPr>
                <w:sz w:val="22"/>
                <w:szCs w:val="22"/>
              </w:rPr>
              <w:t>Targeted interventions provide opportunities for PP pupils to achieve greater depth.</w:t>
            </w:r>
          </w:p>
          <w:p w14:paraId="2A7D5508" w14:textId="13B8F972" w:rsidR="001273AF" w:rsidRDefault="001273AF">
            <w:pPr>
              <w:pStyle w:val="TableRowCentered"/>
              <w:jc w:val="left"/>
              <w:rPr>
                <w:sz w:val="22"/>
                <w:szCs w:val="22"/>
              </w:rPr>
            </w:pPr>
            <w:r>
              <w:rPr>
                <w:sz w:val="22"/>
                <w:szCs w:val="22"/>
              </w:rPr>
              <w:t xml:space="preserve">The percentage of pupils eligible for PP achieve greater depth in line with their peers and is in line with the national PP picture. </w:t>
            </w:r>
          </w:p>
        </w:tc>
      </w:tr>
      <w:tr w:rsidR="001273AF" w14:paraId="179C99E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00F6E" w14:textId="1A92EABE" w:rsidR="001273AF" w:rsidRDefault="001273AF">
            <w:pPr>
              <w:pStyle w:val="TableRow"/>
              <w:rPr>
                <w:sz w:val="22"/>
                <w:szCs w:val="22"/>
              </w:rPr>
            </w:pPr>
            <w:r>
              <w:rPr>
                <w:sz w:val="22"/>
                <w:szCs w:val="22"/>
              </w:rPr>
              <w:t>To improve the speech and language and communication- oracy skills for pupils, particularly for the disadvantaged and particularly for those pupils within the EYFS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E093F" w14:textId="1253AF3F" w:rsidR="001273AF" w:rsidRDefault="001273AF">
            <w:pPr>
              <w:pStyle w:val="TableRowCentered"/>
              <w:jc w:val="left"/>
              <w:rPr>
                <w:sz w:val="22"/>
                <w:szCs w:val="22"/>
              </w:rPr>
            </w:pPr>
            <w:r>
              <w:rPr>
                <w:sz w:val="22"/>
                <w:szCs w:val="22"/>
              </w:rPr>
              <w:t>The speech and language therapist provides key assessments which support teaching assistants in delivering targeted intervention for particular pupils.</w:t>
            </w:r>
          </w:p>
          <w:p w14:paraId="7275ECC1" w14:textId="141204ED" w:rsidR="001273AF" w:rsidRDefault="001273AF">
            <w:pPr>
              <w:pStyle w:val="TableRowCentered"/>
              <w:jc w:val="left"/>
              <w:rPr>
                <w:sz w:val="22"/>
                <w:szCs w:val="22"/>
              </w:rPr>
            </w:pPr>
            <w:r>
              <w:rPr>
                <w:sz w:val="22"/>
                <w:szCs w:val="22"/>
              </w:rPr>
              <w:t>WELLCOMM and NELI have shown to have improved the progress rate, particularly of those who are disadvantaged.</w:t>
            </w:r>
          </w:p>
          <w:p w14:paraId="098E3506" w14:textId="77777777" w:rsidR="001273AF" w:rsidRDefault="001273AF">
            <w:pPr>
              <w:pStyle w:val="TableRowCentered"/>
              <w:jc w:val="left"/>
              <w:rPr>
                <w:sz w:val="22"/>
                <w:szCs w:val="22"/>
              </w:rPr>
            </w:pPr>
            <w:r>
              <w:rPr>
                <w:sz w:val="22"/>
                <w:szCs w:val="22"/>
              </w:rPr>
              <w:t>Talk for writing is more established with the early years to build successfully on oracy development.</w:t>
            </w:r>
          </w:p>
          <w:p w14:paraId="500CD6E3" w14:textId="05719651" w:rsidR="00F9484A" w:rsidRDefault="00F9484A">
            <w:pPr>
              <w:pStyle w:val="TableRowCentered"/>
              <w:jc w:val="left"/>
              <w:rPr>
                <w:sz w:val="22"/>
                <w:szCs w:val="22"/>
              </w:rPr>
            </w:pPr>
            <w:r>
              <w:rPr>
                <w:sz w:val="22"/>
                <w:szCs w:val="22"/>
              </w:rPr>
              <w:t xml:space="preserve">Workshops for parents are supporting pupils beyond the school and upskilling parents in the best ways in which to support their child’s oracy skills.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016130A" w:rsidR="00E66558" w:rsidRDefault="0068496A">
            <w:pPr>
              <w:pStyle w:val="TableRow"/>
              <w:rPr>
                <w:sz w:val="22"/>
                <w:szCs w:val="22"/>
              </w:rPr>
            </w:pPr>
            <w:r>
              <w:rPr>
                <w:sz w:val="22"/>
                <w:szCs w:val="22"/>
              </w:rPr>
              <w:t xml:space="preserve">For all pupils to have improved resilience and aspirations through access to wider opportunities within an enhanced curriculum that will impact positively on learner behaviours and pupil outcomes- </w:t>
            </w:r>
            <w:proofErr w:type="spellStart"/>
            <w:r>
              <w:rPr>
                <w:sz w:val="22"/>
                <w:szCs w:val="22"/>
              </w:rPr>
              <w:t>e.g</w:t>
            </w:r>
            <w:proofErr w:type="spellEnd"/>
            <w:r>
              <w:rPr>
                <w:sz w:val="22"/>
                <w:szCs w:val="22"/>
              </w:rPr>
              <w:t xml:space="preserve"> academic, social and emotional development.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C667F" w14:textId="77777777" w:rsidR="00E66558" w:rsidRDefault="0068496A">
            <w:pPr>
              <w:pStyle w:val="TableRowCentered"/>
              <w:jc w:val="left"/>
              <w:rPr>
                <w:sz w:val="22"/>
                <w:szCs w:val="22"/>
              </w:rPr>
            </w:pPr>
            <w:r>
              <w:rPr>
                <w:sz w:val="22"/>
                <w:szCs w:val="22"/>
              </w:rPr>
              <w:t>A large proportion of disadvantaged pupils attend an after school club</w:t>
            </w:r>
          </w:p>
          <w:p w14:paraId="0BA60DBB" w14:textId="40ACC982" w:rsidR="0068496A" w:rsidRDefault="0068496A">
            <w:pPr>
              <w:pStyle w:val="TableRowCentered"/>
              <w:jc w:val="left"/>
              <w:rPr>
                <w:sz w:val="22"/>
                <w:szCs w:val="22"/>
              </w:rPr>
            </w:pPr>
            <w:r>
              <w:rPr>
                <w:sz w:val="22"/>
                <w:szCs w:val="22"/>
              </w:rPr>
              <w:t>Pp pupils access peripatetic music provision</w:t>
            </w:r>
          </w:p>
          <w:p w14:paraId="2A7D550B" w14:textId="64A519FA" w:rsidR="0068496A" w:rsidRDefault="0068496A" w:rsidP="0068496A">
            <w:pPr>
              <w:pStyle w:val="TableRowCentered"/>
              <w:jc w:val="left"/>
              <w:rPr>
                <w:sz w:val="22"/>
                <w:szCs w:val="22"/>
              </w:rPr>
            </w:pPr>
            <w:r>
              <w:rPr>
                <w:sz w:val="22"/>
                <w:szCs w:val="22"/>
              </w:rPr>
              <w:t>Trips, visits are subsidised across the school and fully funded at times to ensure that PP pupils have the same opportunities and experiences as non-disadvantaged pupils.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A463D4B" w:rsidR="00E66558" w:rsidRDefault="0068496A">
            <w:pPr>
              <w:pStyle w:val="TableRow"/>
              <w:rPr>
                <w:sz w:val="22"/>
                <w:szCs w:val="22"/>
              </w:rPr>
            </w:pPr>
            <w:r>
              <w:rPr>
                <w:sz w:val="22"/>
                <w:szCs w:val="22"/>
              </w:rPr>
              <w:t xml:space="preserve">To address the social, emotional and mental health needs </w:t>
            </w:r>
            <w:r w:rsidR="001273AF">
              <w:rPr>
                <w:sz w:val="22"/>
                <w:szCs w:val="22"/>
              </w:rPr>
              <w:t>o</w:t>
            </w:r>
            <w:r>
              <w:rPr>
                <w:sz w:val="22"/>
                <w:szCs w:val="22"/>
              </w:rPr>
              <w:t xml:space="preserve">f pupils in order that barriers to learning are mitigated.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4970E" w14:textId="55817DBD" w:rsidR="0088362B" w:rsidRDefault="0068496A">
            <w:pPr>
              <w:pStyle w:val="TableRowCentered"/>
              <w:jc w:val="left"/>
              <w:rPr>
                <w:sz w:val="22"/>
                <w:szCs w:val="22"/>
              </w:rPr>
            </w:pPr>
            <w:r>
              <w:rPr>
                <w:sz w:val="22"/>
                <w:szCs w:val="22"/>
              </w:rPr>
              <w:t xml:space="preserve">For pupils with SEMH needs, accurate and timely identification and careful monitoring of targets supports key individuals to succeed. </w:t>
            </w:r>
            <w:r w:rsidR="001A34E3">
              <w:rPr>
                <w:sz w:val="22"/>
                <w:szCs w:val="22"/>
              </w:rPr>
              <w:t xml:space="preserve">SMT have regular meetings to ensure that data is analysed and that issues with aspects of behaviour are addressed more strategically. </w:t>
            </w:r>
          </w:p>
          <w:p w14:paraId="7553DE0D" w14:textId="77777777" w:rsidR="00E66558" w:rsidRDefault="0068496A">
            <w:pPr>
              <w:pStyle w:val="TableRowCentered"/>
              <w:jc w:val="left"/>
              <w:rPr>
                <w:sz w:val="22"/>
                <w:szCs w:val="22"/>
              </w:rPr>
            </w:pPr>
            <w:r>
              <w:rPr>
                <w:sz w:val="22"/>
                <w:szCs w:val="22"/>
              </w:rPr>
              <w:t xml:space="preserve">Appropriate intervention- therapeutic support- forest school, nurture group, targeted yoga, pastoral support, psychotherapy, breakfast/after school club </w:t>
            </w:r>
            <w:r w:rsidR="0088362B">
              <w:rPr>
                <w:sz w:val="22"/>
                <w:szCs w:val="22"/>
              </w:rPr>
              <w:t>supports</w:t>
            </w:r>
            <w:r>
              <w:rPr>
                <w:sz w:val="22"/>
                <w:szCs w:val="22"/>
              </w:rPr>
              <w:t xml:space="preserve"> pupils</w:t>
            </w:r>
            <w:r w:rsidR="0088362B">
              <w:rPr>
                <w:sz w:val="22"/>
                <w:szCs w:val="22"/>
              </w:rPr>
              <w:t xml:space="preserve"> in achieving educational outcomes.</w:t>
            </w:r>
          </w:p>
          <w:p w14:paraId="33C41B21" w14:textId="77777777" w:rsidR="0088362B" w:rsidRDefault="0088362B">
            <w:pPr>
              <w:pStyle w:val="TableRowCentered"/>
              <w:jc w:val="left"/>
              <w:rPr>
                <w:sz w:val="22"/>
                <w:szCs w:val="22"/>
              </w:rPr>
            </w:pPr>
            <w:r>
              <w:rPr>
                <w:sz w:val="22"/>
                <w:szCs w:val="22"/>
              </w:rPr>
              <w:t xml:space="preserve">A relational inclusive approach is embedded throughout the school so that this becomes a part of first quality teaching and that more </w:t>
            </w:r>
            <w:r>
              <w:rPr>
                <w:sz w:val="22"/>
                <w:szCs w:val="22"/>
              </w:rPr>
              <w:lastRenderedPageBreak/>
              <w:t xml:space="preserve">vulnerable pupils are supported at a class level initially. </w:t>
            </w:r>
          </w:p>
          <w:p w14:paraId="246BC2AF" w14:textId="77777777" w:rsidR="004246EB" w:rsidRDefault="004246EB">
            <w:pPr>
              <w:pStyle w:val="TableRowCentered"/>
              <w:jc w:val="left"/>
              <w:rPr>
                <w:sz w:val="22"/>
                <w:szCs w:val="22"/>
              </w:rPr>
            </w:pPr>
          </w:p>
          <w:p w14:paraId="134631D8" w14:textId="77777777" w:rsidR="004246EB" w:rsidRDefault="004246EB" w:rsidP="004246EB">
            <w:pPr>
              <w:pStyle w:val="TableRowCentered"/>
              <w:ind w:left="0"/>
              <w:jc w:val="left"/>
              <w:rPr>
                <w:color w:val="FF0000"/>
                <w:sz w:val="22"/>
                <w:szCs w:val="22"/>
              </w:rPr>
            </w:pPr>
            <w:r w:rsidRPr="004246EB">
              <w:rPr>
                <w:color w:val="FF0000"/>
                <w:sz w:val="22"/>
                <w:szCs w:val="22"/>
              </w:rPr>
              <w:t>Be part of the PINS project, which further develop staff understanding of neurodiversity and how to support it within the classroom.</w:t>
            </w:r>
          </w:p>
          <w:p w14:paraId="317ED7A2" w14:textId="77777777" w:rsidR="004246EB" w:rsidRDefault="004246EB" w:rsidP="004246EB">
            <w:pPr>
              <w:pStyle w:val="TableRowCentered"/>
              <w:ind w:left="0"/>
              <w:jc w:val="left"/>
              <w:rPr>
                <w:color w:val="FF0000"/>
                <w:sz w:val="22"/>
                <w:szCs w:val="22"/>
              </w:rPr>
            </w:pPr>
          </w:p>
          <w:p w14:paraId="2A7D550E" w14:textId="19E3C704" w:rsidR="004246EB" w:rsidRDefault="004246EB" w:rsidP="004246EB">
            <w:pPr>
              <w:pStyle w:val="TableRowCentered"/>
              <w:ind w:left="0"/>
              <w:jc w:val="left"/>
              <w:rPr>
                <w:sz w:val="22"/>
                <w:szCs w:val="22"/>
              </w:rPr>
            </w:pPr>
            <w:r>
              <w:rPr>
                <w:color w:val="FF0000"/>
                <w:sz w:val="22"/>
                <w:szCs w:val="22"/>
              </w:rPr>
              <w:t xml:space="preserve">Recognise that being </w:t>
            </w:r>
            <w:r w:rsidR="00587FD3">
              <w:rPr>
                <w:color w:val="FF0000"/>
                <w:sz w:val="22"/>
                <w:szCs w:val="22"/>
              </w:rPr>
              <w:t>disadvantaged</w:t>
            </w:r>
            <w:r>
              <w:rPr>
                <w:color w:val="FF0000"/>
                <w:sz w:val="22"/>
                <w:szCs w:val="22"/>
              </w:rPr>
              <w:t xml:space="preserve"> is an ACE and that poverty can signi</w:t>
            </w:r>
            <w:r w:rsidR="00587FD3">
              <w:rPr>
                <w:color w:val="FF0000"/>
                <w:sz w:val="22"/>
                <w:szCs w:val="22"/>
              </w:rPr>
              <w:t>fi</w:t>
            </w:r>
            <w:r>
              <w:rPr>
                <w:color w:val="FF0000"/>
                <w:sz w:val="22"/>
                <w:szCs w:val="22"/>
              </w:rPr>
              <w:t>cantly impact on the outcomes that a child can achieve- training linked with ACES.</w:t>
            </w:r>
          </w:p>
        </w:tc>
      </w:tr>
      <w:tr w:rsidR="00F9484A" w14:paraId="02B8E63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00CEF" w14:textId="18D20A8E" w:rsidR="00F9484A" w:rsidRDefault="00F9484A">
            <w:pPr>
              <w:pStyle w:val="TableRow"/>
              <w:rPr>
                <w:sz w:val="22"/>
                <w:szCs w:val="22"/>
              </w:rPr>
            </w:pPr>
            <w:r>
              <w:rPr>
                <w:sz w:val="22"/>
                <w:szCs w:val="22"/>
              </w:rPr>
              <w:lastRenderedPageBreak/>
              <w:t>To improve the attendance and punctuality for the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CFB6D" w14:textId="77777777" w:rsidR="00F9484A" w:rsidRDefault="00F9484A">
            <w:pPr>
              <w:pStyle w:val="TableRowCentered"/>
              <w:jc w:val="left"/>
              <w:rPr>
                <w:sz w:val="22"/>
                <w:szCs w:val="22"/>
              </w:rPr>
            </w:pPr>
            <w:r>
              <w:rPr>
                <w:sz w:val="22"/>
                <w:szCs w:val="22"/>
              </w:rPr>
              <w:t>Attendance lead ensures that parents are offered breakfast club places or pupils are collected in a morning to improve punctuality and attendance.</w:t>
            </w:r>
          </w:p>
          <w:p w14:paraId="585CFF3F" w14:textId="4CB90964" w:rsidR="00F9484A" w:rsidRDefault="00F9484A">
            <w:pPr>
              <w:pStyle w:val="TableRowCentered"/>
              <w:jc w:val="left"/>
              <w:rPr>
                <w:sz w:val="22"/>
                <w:szCs w:val="22"/>
              </w:rPr>
            </w:pPr>
            <w:r>
              <w:rPr>
                <w:sz w:val="22"/>
                <w:szCs w:val="22"/>
              </w:rPr>
              <w:t>Where parents have not accessed school support and responded to the a</w:t>
            </w:r>
            <w:r w:rsidR="004246EB">
              <w:rPr>
                <w:sz w:val="22"/>
                <w:szCs w:val="22"/>
              </w:rPr>
              <w:t>c</w:t>
            </w:r>
            <w:r>
              <w:rPr>
                <w:sz w:val="22"/>
                <w:szCs w:val="22"/>
              </w:rPr>
              <w:t>tion plan, other measures, such as linking with social care are carried out effectively.</w:t>
            </w:r>
          </w:p>
        </w:tc>
      </w:tr>
      <w:tr w:rsidR="00BC32A5" w14:paraId="49945D0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A9857" w14:textId="7584E152" w:rsidR="00BC32A5" w:rsidRDefault="00BC32A5">
            <w:pPr>
              <w:pStyle w:val="TableRow"/>
              <w:rPr>
                <w:sz w:val="22"/>
                <w:szCs w:val="22"/>
              </w:rPr>
            </w:pPr>
            <w:r>
              <w:rPr>
                <w:sz w:val="22"/>
                <w:szCs w:val="22"/>
              </w:rPr>
              <w:t>To raise attainment in reading across the school and to continue to develop a love of reading beyond the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AEEF1" w14:textId="77777777" w:rsidR="00BC32A5" w:rsidRDefault="00BC32A5">
            <w:pPr>
              <w:pStyle w:val="TableRowCentered"/>
              <w:jc w:val="left"/>
              <w:rPr>
                <w:sz w:val="22"/>
                <w:szCs w:val="22"/>
              </w:rPr>
            </w:pPr>
            <w:r>
              <w:rPr>
                <w:sz w:val="22"/>
                <w:szCs w:val="22"/>
              </w:rPr>
              <w:t>Breakfast reading mornings are well attended by families including those from disadvantaged backgrounds.</w:t>
            </w:r>
          </w:p>
          <w:p w14:paraId="50E42A70" w14:textId="7A03428C" w:rsidR="00BC32A5" w:rsidRDefault="00BC32A5">
            <w:pPr>
              <w:pStyle w:val="TableRowCentered"/>
              <w:jc w:val="left"/>
              <w:rPr>
                <w:sz w:val="22"/>
                <w:szCs w:val="22"/>
              </w:rPr>
            </w:pPr>
            <w:r>
              <w:rPr>
                <w:sz w:val="22"/>
                <w:szCs w:val="22"/>
              </w:rPr>
              <w:t xml:space="preserve">Books are replaced within the school to ensure </w:t>
            </w:r>
            <w:r w:rsidR="00763CEA">
              <w:rPr>
                <w:sz w:val="22"/>
                <w:szCs w:val="22"/>
              </w:rPr>
              <w:t>that</w:t>
            </w:r>
            <w:r>
              <w:rPr>
                <w:sz w:val="22"/>
                <w:szCs w:val="22"/>
              </w:rPr>
              <w:t xml:space="preserve"> the children always have access to a high ra</w:t>
            </w:r>
            <w:r w:rsidR="00763CEA">
              <w:rPr>
                <w:sz w:val="22"/>
                <w:szCs w:val="22"/>
              </w:rPr>
              <w:t>n</w:t>
            </w:r>
            <w:r>
              <w:rPr>
                <w:sz w:val="22"/>
                <w:szCs w:val="22"/>
              </w:rPr>
              <w:t>ge of quality texts</w:t>
            </w:r>
            <w:r w:rsidR="00763CEA">
              <w:rPr>
                <w:sz w:val="22"/>
                <w:szCs w:val="22"/>
              </w:rPr>
              <w:t xml:space="preserve"> to read at home and within school</w:t>
            </w:r>
            <w:r>
              <w:rPr>
                <w:sz w:val="22"/>
                <w:szCs w:val="22"/>
              </w:rPr>
              <w:t>.</w:t>
            </w:r>
          </w:p>
          <w:p w14:paraId="7ADC795A" w14:textId="55F94B0E" w:rsidR="00BC32A5" w:rsidRDefault="00BC32A5">
            <w:pPr>
              <w:pStyle w:val="TableRowCentered"/>
              <w:jc w:val="left"/>
              <w:rPr>
                <w:sz w:val="22"/>
                <w:szCs w:val="22"/>
              </w:rPr>
            </w:pPr>
            <w:r>
              <w:rPr>
                <w:sz w:val="22"/>
                <w:szCs w:val="22"/>
              </w:rPr>
              <w:t xml:space="preserve">To ensure </w:t>
            </w:r>
            <w:r w:rsidR="00763CEA">
              <w:rPr>
                <w:sz w:val="22"/>
                <w:szCs w:val="22"/>
              </w:rPr>
              <w:t>that</w:t>
            </w:r>
            <w:r>
              <w:rPr>
                <w:sz w:val="22"/>
                <w:szCs w:val="22"/>
              </w:rPr>
              <w:t xml:space="preserve"> </w:t>
            </w:r>
            <w:r w:rsidR="00763CEA">
              <w:rPr>
                <w:sz w:val="22"/>
                <w:szCs w:val="22"/>
              </w:rPr>
              <w:t>non-fiction</w:t>
            </w:r>
            <w:r>
              <w:rPr>
                <w:sz w:val="22"/>
                <w:szCs w:val="22"/>
              </w:rPr>
              <w:t xml:space="preserve"> books are well resourced within the </w:t>
            </w:r>
            <w:r w:rsidR="00763CEA">
              <w:rPr>
                <w:sz w:val="22"/>
                <w:szCs w:val="22"/>
              </w:rPr>
              <w:t>school</w:t>
            </w:r>
            <w:r>
              <w:rPr>
                <w:sz w:val="22"/>
                <w:szCs w:val="22"/>
              </w:rPr>
              <w:t xml:space="preserve"> </w:t>
            </w:r>
            <w:r w:rsidR="00763CEA">
              <w:rPr>
                <w:sz w:val="22"/>
                <w:szCs w:val="22"/>
              </w:rPr>
              <w:t>and</w:t>
            </w:r>
            <w:r>
              <w:rPr>
                <w:sz w:val="22"/>
                <w:szCs w:val="22"/>
              </w:rPr>
              <w:t xml:space="preserve"> </w:t>
            </w:r>
            <w:r w:rsidR="00763CEA">
              <w:rPr>
                <w:sz w:val="22"/>
                <w:szCs w:val="22"/>
              </w:rPr>
              <w:t>that</w:t>
            </w:r>
            <w:r>
              <w:rPr>
                <w:sz w:val="22"/>
                <w:szCs w:val="22"/>
              </w:rPr>
              <w:t xml:space="preserve"> teachers are </w:t>
            </w:r>
            <w:r w:rsidR="00763CEA">
              <w:rPr>
                <w:sz w:val="22"/>
                <w:szCs w:val="22"/>
              </w:rPr>
              <w:t>exposing the children non-fiction texts regularly.</w:t>
            </w:r>
          </w:p>
          <w:p w14:paraId="08837DC1" w14:textId="065793AB" w:rsidR="00763CEA" w:rsidRDefault="00763CEA">
            <w:pPr>
              <w:pStyle w:val="TableRowCentered"/>
              <w:jc w:val="left"/>
              <w:rPr>
                <w:sz w:val="22"/>
                <w:szCs w:val="22"/>
              </w:rPr>
            </w:pPr>
            <w:r>
              <w:rPr>
                <w:sz w:val="22"/>
                <w:szCs w:val="22"/>
              </w:rPr>
              <w:t>To provide opportunities for the children to carry out their own research by providing more books linked to topics.</w:t>
            </w:r>
          </w:p>
          <w:p w14:paraId="75750ABA" w14:textId="77777777" w:rsidR="00763CEA" w:rsidRDefault="00763CEA">
            <w:pPr>
              <w:pStyle w:val="TableRowCentered"/>
              <w:jc w:val="left"/>
              <w:rPr>
                <w:sz w:val="22"/>
                <w:szCs w:val="22"/>
              </w:rPr>
            </w:pPr>
            <w:r>
              <w:rPr>
                <w:sz w:val="22"/>
                <w:szCs w:val="22"/>
              </w:rPr>
              <w:t>To ensure that good links with the library continue and that all pupils have their own library ticket.</w:t>
            </w:r>
          </w:p>
          <w:p w14:paraId="42422D1C" w14:textId="77777777" w:rsidR="00763CEA" w:rsidRDefault="00763CEA">
            <w:pPr>
              <w:pStyle w:val="TableRowCentered"/>
              <w:jc w:val="left"/>
              <w:rPr>
                <w:sz w:val="22"/>
                <w:szCs w:val="22"/>
              </w:rPr>
            </w:pPr>
            <w:r>
              <w:rPr>
                <w:sz w:val="22"/>
                <w:szCs w:val="22"/>
              </w:rPr>
              <w:t xml:space="preserve">To provide children with literacy experiences- book days, theatre visitors </w:t>
            </w:r>
            <w:proofErr w:type="gramStart"/>
            <w:r>
              <w:rPr>
                <w:sz w:val="22"/>
                <w:szCs w:val="22"/>
              </w:rPr>
              <w:t>etc..</w:t>
            </w:r>
            <w:proofErr w:type="gramEnd"/>
            <w:r>
              <w:rPr>
                <w:sz w:val="22"/>
                <w:szCs w:val="22"/>
              </w:rPr>
              <w:t xml:space="preserve"> that will motivate them to read more. </w:t>
            </w:r>
          </w:p>
          <w:p w14:paraId="6C34F5C2" w14:textId="77777777" w:rsidR="00587FD3" w:rsidRDefault="00587FD3">
            <w:pPr>
              <w:pStyle w:val="TableRowCentered"/>
              <w:jc w:val="left"/>
              <w:rPr>
                <w:sz w:val="22"/>
                <w:szCs w:val="22"/>
              </w:rPr>
            </w:pPr>
          </w:p>
          <w:p w14:paraId="15E33C7E" w14:textId="42C4B1C7" w:rsidR="00587FD3" w:rsidRDefault="00587FD3">
            <w:pPr>
              <w:pStyle w:val="TableRowCentered"/>
              <w:jc w:val="left"/>
              <w:rPr>
                <w:sz w:val="22"/>
                <w:szCs w:val="22"/>
              </w:rPr>
            </w:pPr>
            <w:r w:rsidRPr="00587FD3">
              <w:rPr>
                <w:color w:val="FF0000"/>
                <w:sz w:val="22"/>
                <w:szCs w:val="22"/>
              </w:rPr>
              <w:t>Be part of a reading pilot linked to community cohesion and developing a greater love of reading</w:t>
            </w:r>
          </w:p>
        </w:tc>
      </w:tr>
    </w:tbl>
    <w:p w14:paraId="2A06959E" w14:textId="2218981A" w:rsidR="00120AB1" w:rsidRDefault="00120AB1" w:rsidP="00BD4B12"/>
    <w:p w14:paraId="2A7D5512" w14:textId="7B489199" w:rsidR="00E66558" w:rsidRDefault="009D71E8">
      <w:pPr>
        <w:pStyle w:val="Heading2"/>
      </w:pPr>
      <w:r>
        <w:t>Activity in this academic year</w:t>
      </w:r>
    </w:p>
    <w:p w14:paraId="2A7D5513" w14:textId="6583257C" w:rsidR="00E66558" w:rsidRDefault="009D71E8">
      <w:pPr>
        <w:spacing w:after="480"/>
      </w:pPr>
      <w:r>
        <w:t xml:space="preserve">This details how we intend to spend our pupil premium funding </w:t>
      </w:r>
      <w:r>
        <w:rPr>
          <w:b/>
          <w:bCs/>
        </w:rPr>
        <w:t>this academic year</w:t>
      </w:r>
      <w:r>
        <w:t xml:space="preserve"> to address the challenges listed above.</w:t>
      </w:r>
    </w:p>
    <w:p w14:paraId="2A7D5514" w14:textId="77777777" w:rsidR="00E66558" w:rsidRDefault="009D71E8">
      <w:pPr>
        <w:pStyle w:val="Heading3"/>
      </w:pPr>
      <w:r>
        <w:lastRenderedPageBreak/>
        <w:t>Teaching (for example, CPD, recruitment and retention)</w:t>
      </w:r>
    </w:p>
    <w:p w14:paraId="2A7D5515" w14:textId="5DAF1F45" w:rsidR="00E66558" w:rsidRDefault="009D71E8">
      <w:r>
        <w:t xml:space="preserve">Budgeted cost: </w:t>
      </w:r>
      <w:r w:rsidR="001239CA">
        <w:t>£3000</w:t>
      </w:r>
    </w:p>
    <w:p w14:paraId="07853CC0" w14:textId="40DB1AFE" w:rsidR="008A333E" w:rsidRDefault="002F4952" w:rsidP="008A333E">
      <w:pPr>
        <w:pStyle w:val="ListParagraph"/>
        <w:numPr>
          <w:ilvl w:val="0"/>
          <w:numId w:val="24"/>
        </w:numPr>
      </w:pPr>
      <w:r>
        <w:t>TA specialist Maths for HA and Assistant head time for HA writing (costed elsewhere)</w:t>
      </w:r>
    </w:p>
    <w:p w14:paraId="5F0BAF92" w14:textId="5BD8347B" w:rsidR="006231C1" w:rsidRDefault="002F4952" w:rsidP="00E560A9">
      <w:pPr>
        <w:pStyle w:val="ListParagraph"/>
        <w:numPr>
          <w:ilvl w:val="0"/>
          <w:numId w:val="24"/>
        </w:numPr>
      </w:pPr>
      <w:r>
        <w:t>External support and training for phonics- Match funding £3000</w:t>
      </w:r>
    </w:p>
    <w:p w14:paraId="5B2FA12A" w14:textId="77777777" w:rsidR="00FE1035" w:rsidRDefault="00FE1035"/>
    <w:tbl>
      <w:tblPr>
        <w:tblW w:w="5000" w:type="pct"/>
        <w:tblCellMar>
          <w:left w:w="10" w:type="dxa"/>
          <w:right w:w="10" w:type="dxa"/>
        </w:tblCellMar>
        <w:tblLook w:val="04A0" w:firstRow="1" w:lastRow="0" w:firstColumn="1" w:lastColumn="0" w:noHBand="0" w:noVBand="1"/>
      </w:tblPr>
      <w:tblGrid>
        <w:gridCol w:w="4248"/>
        <w:gridCol w:w="3685"/>
        <w:gridCol w:w="1553"/>
      </w:tblGrid>
      <w:tr w:rsidR="00E66558" w14:paraId="2A7D5519" w14:textId="77777777" w:rsidTr="00CE3DB8">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36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CE3DB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67299" w14:textId="4BF1A122" w:rsidR="00E66558" w:rsidRDefault="00CE3DB8">
            <w:pPr>
              <w:pStyle w:val="TableRow"/>
              <w:rPr>
                <w:sz w:val="22"/>
                <w:szCs w:val="22"/>
              </w:rPr>
            </w:pPr>
            <w:r w:rsidRPr="002C17C5">
              <w:rPr>
                <w:sz w:val="22"/>
                <w:szCs w:val="22"/>
              </w:rPr>
              <w:t>To</w:t>
            </w:r>
            <w:r w:rsidR="00587FD3">
              <w:rPr>
                <w:sz w:val="22"/>
                <w:szCs w:val="22"/>
              </w:rPr>
              <w:t xml:space="preserve"> </w:t>
            </w:r>
            <w:r w:rsidR="00587FD3" w:rsidRPr="00587FD3">
              <w:rPr>
                <w:color w:val="FF0000"/>
                <w:sz w:val="22"/>
                <w:szCs w:val="22"/>
              </w:rPr>
              <w:t>further</w:t>
            </w:r>
            <w:r w:rsidRPr="00587FD3">
              <w:rPr>
                <w:color w:val="FF0000"/>
                <w:sz w:val="22"/>
                <w:szCs w:val="22"/>
              </w:rPr>
              <w:t xml:space="preserve"> </w:t>
            </w:r>
            <w:r w:rsidRPr="002C17C5">
              <w:rPr>
                <w:sz w:val="22"/>
                <w:szCs w:val="22"/>
              </w:rPr>
              <w:t>embed a relational inclusive approach across the school to support pupils in having a better mindset for learning and to provide teachers with greater skills to manage low level disruption in a more effective way</w:t>
            </w:r>
            <w:r w:rsidR="00FE1035">
              <w:rPr>
                <w:sz w:val="22"/>
                <w:szCs w:val="22"/>
              </w:rPr>
              <w:t>.</w:t>
            </w:r>
          </w:p>
          <w:p w14:paraId="5CCCEA90" w14:textId="77777777" w:rsidR="00A67B6E" w:rsidRDefault="00A67B6E">
            <w:pPr>
              <w:pStyle w:val="TableRow"/>
              <w:rPr>
                <w:sz w:val="22"/>
                <w:szCs w:val="22"/>
              </w:rPr>
            </w:pPr>
            <w:r w:rsidRPr="00A67B6E">
              <w:rPr>
                <w:sz w:val="22"/>
                <w:szCs w:val="22"/>
              </w:rPr>
              <w:t>Whole school staff training on ACEs and the TISUK approach will ensure all staff can relate, engage and support pupils through the consistent and nurturing approach. Trauma Informed webinars Schools / Organisations (traumainformedschools.co.uk)</w:t>
            </w:r>
          </w:p>
          <w:p w14:paraId="5373A174" w14:textId="77777777" w:rsidR="00F31072" w:rsidRDefault="00F31072">
            <w:pPr>
              <w:pStyle w:val="TableRow"/>
              <w:rPr>
                <w:sz w:val="22"/>
                <w:szCs w:val="22"/>
              </w:rPr>
            </w:pPr>
          </w:p>
          <w:p w14:paraId="61BEA7AB" w14:textId="77777777" w:rsidR="00F31072" w:rsidRDefault="00F31072">
            <w:pPr>
              <w:pStyle w:val="TableRow"/>
              <w:rPr>
                <w:color w:val="FF0000"/>
                <w:sz w:val="22"/>
                <w:szCs w:val="22"/>
              </w:rPr>
            </w:pPr>
            <w:r w:rsidRPr="00F31072">
              <w:rPr>
                <w:color w:val="FF0000"/>
                <w:sz w:val="22"/>
                <w:szCs w:val="22"/>
              </w:rPr>
              <w:t>To do training on emotion coaching and to try and provide more support for parents and children in understanding what happens to them when they are dysregulated.</w:t>
            </w:r>
          </w:p>
          <w:p w14:paraId="4B50D2AC" w14:textId="77777777" w:rsidR="001239CA" w:rsidRDefault="001239CA">
            <w:pPr>
              <w:pStyle w:val="TableRow"/>
              <w:rPr>
                <w:color w:val="FF0000"/>
                <w:sz w:val="22"/>
                <w:szCs w:val="22"/>
              </w:rPr>
            </w:pPr>
          </w:p>
          <w:p w14:paraId="2A7D551A" w14:textId="5EA0994C" w:rsidR="001239CA" w:rsidRPr="00A67B6E" w:rsidRDefault="001239CA">
            <w:pPr>
              <w:pStyle w:val="TableRow"/>
              <w:rPr>
                <w:sz w:val="22"/>
                <w:szCs w:val="22"/>
              </w:rPr>
            </w:pPr>
            <w:r>
              <w:rPr>
                <w:color w:val="FF0000"/>
                <w:sz w:val="22"/>
                <w:szCs w:val="22"/>
              </w:rPr>
              <w:t xml:space="preserve">To trial a small ‘specialist </w:t>
            </w:r>
            <w:proofErr w:type="spellStart"/>
            <w:r>
              <w:rPr>
                <w:color w:val="FF0000"/>
                <w:sz w:val="22"/>
                <w:szCs w:val="22"/>
              </w:rPr>
              <w:t>class’</w:t>
            </w:r>
            <w:proofErr w:type="spellEnd"/>
            <w:r>
              <w:rPr>
                <w:color w:val="FF0000"/>
                <w:sz w:val="22"/>
                <w:szCs w:val="22"/>
              </w:rPr>
              <w:t xml:space="preserve"> every with eh children that become the most dysregu</w:t>
            </w:r>
            <w:r w:rsidR="009F1144">
              <w:rPr>
                <w:color w:val="FF0000"/>
                <w:sz w:val="22"/>
                <w:szCs w:val="22"/>
              </w:rPr>
              <w:t>l</w:t>
            </w:r>
            <w:r>
              <w:rPr>
                <w:color w:val="FF0000"/>
                <w:sz w:val="22"/>
                <w:szCs w:val="22"/>
              </w:rPr>
              <w:t xml:space="preserve">ated- </w:t>
            </w:r>
            <w:r w:rsidR="009F1144">
              <w:rPr>
                <w:color w:val="FF0000"/>
                <w:sz w:val="22"/>
                <w:szCs w:val="22"/>
              </w:rPr>
              <w:t xml:space="preserve">All children in that setting (7) are pupil premium.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8A504" w14:textId="77777777" w:rsidR="00E66558" w:rsidRDefault="007C2F50">
            <w:pPr>
              <w:pStyle w:val="TableRowCentered"/>
              <w:jc w:val="left"/>
              <w:rPr>
                <w:sz w:val="22"/>
              </w:rPr>
            </w:pPr>
            <w:r w:rsidRPr="007C2F50">
              <w:rPr>
                <w:sz w:val="22"/>
                <w:szCs w:val="22"/>
              </w:rPr>
              <w:t>EEF highlights how both targeted and universal approaches have</w:t>
            </w:r>
            <w:r>
              <w:rPr>
                <w:sz w:val="22"/>
              </w:rPr>
              <w:t xml:space="preserve"> positive overall effects + 4 months.</w:t>
            </w:r>
          </w:p>
          <w:p w14:paraId="0936D1BD" w14:textId="77777777" w:rsidR="00A67B6E" w:rsidRDefault="00A67B6E">
            <w:pPr>
              <w:pStyle w:val="TableRowCentered"/>
              <w:jc w:val="left"/>
              <w:rPr>
                <w:sz w:val="22"/>
              </w:rPr>
            </w:pPr>
          </w:p>
          <w:p w14:paraId="32B4750A" w14:textId="77777777" w:rsidR="00A67B6E" w:rsidRDefault="00A67B6E">
            <w:pPr>
              <w:pStyle w:val="TableRowCentered"/>
              <w:jc w:val="left"/>
              <w:rPr>
                <w:sz w:val="22"/>
                <w:szCs w:val="22"/>
              </w:rPr>
            </w:pPr>
            <w:r w:rsidRPr="00A67B6E">
              <w:rPr>
                <w:sz w:val="22"/>
                <w:szCs w:val="22"/>
              </w:rPr>
              <w:t>TISUK’s training is highlighted in the DfE Advice to Schools: Mental Health and Behaviour in Schools DfE-00327-2018 as supporting and promoting positive mental health. Mental health and behaviour in schools (publishing.service.gov.uk) There is extensive evidence associated with supporting children’s social and emotional development and improving academic outcomes, behaviour and relationships. EEF Social and Emotional Learning</w:t>
            </w:r>
          </w:p>
          <w:p w14:paraId="61A29369" w14:textId="77777777" w:rsidR="00A67B6E" w:rsidRDefault="00A67B6E">
            <w:pPr>
              <w:pStyle w:val="TableRowCentered"/>
              <w:jc w:val="left"/>
              <w:rPr>
                <w:sz w:val="22"/>
                <w:szCs w:val="22"/>
              </w:rPr>
            </w:pPr>
          </w:p>
          <w:p w14:paraId="2A7D551B" w14:textId="0BB21BC3" w:rsidR="00A67B6E" w:rsidRPr="00A67B6E" w:rsidRDefault="00A67B6E">
            <w:pPr>
              <w:pStyle w:val="TableRowCentered"/>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2A57A6A5" w:rsidR="00E66558" w:rsidRDefault="00D56FE2">
            <w:pPr>
              <w:pStyle w:val="TableRowCentered"/>
              <w:jc w:val="left"/>
              <w:rPr>
                <w:sz w:val="22"/>
              </w:rPr>
            </w:pPr>
            <w:r>
              <w:rPr>
                <w:sz w:val="22"/>
              </w:rPr>
              <w:t>3</w:t>
            </w:r>
          </w:p>
        </w:tc>
      </w:tr>
      <w:tr w:rsidR="00E66558" w14:paraId="2A7D5521" w14:textId="77777777" w:rsidTr="00CE3DB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64EC2" w14:textId="77777777" w:rsidR="00E66558" w:rsidRDefault="00CE3DB8">
            <w:pPr>
              <w:pStyle w:val="TableRow"/>
              <w:rPr>
                <w:iCs/>
                <w:color w:val="FF0000"/>
                <w:sz w:val="22"/>
              </w:rPr>
            </w:pPr>
            <w:r w:rsidRPr="00587FD3">
              <w:rPr>
                <w:iCs/>
                <w:color w:val="FF0000"/>
                <w:sz w:val="22"/>
              </w:rPr>
              <w:t xml:space="preserve">To provide an additional teacher within year 6 </w:t>
            </w:r>
            <w:r w:rsidR="00587FD3" w:rsidRPr="00587FD3">
              <w:rPr>
                <w:iCs/>
                <w:color w:val="FF0000"/>
                <w:sz w:val="22"/>
              </w:rPr>
              <w:t>so that the classes are smaller and that children can be focused on in a smaller group</w:t>
            </w:r>
          </w:p>
          <w:p w14:paraId="2A7D551E" w14:textId="58443737" w:rsidR="00587FD3" w:rsidRPr="00CE3DB8" w:rsidRDefault="00F31072">
            <w:pPr>
              <w:pStyle w:val="TableRow"/>
              <w:rPr>
                <w:iCs/>
                <w:sz w:val="22"/>
              </w:rPr>
            </w:pPr>
            <w:r>
              <w:rPr>
                <w:iCs/>
                <w:sz w:val="22"/>
              </w:rPr>
              <w:t>To provide specialist teaching for pupils within upper key stage 2 to achieve greater depth- emphasis on PP to raise aspirations</w:t>
            </w:r>
            <w:r>
              <w:rPr>
                <w:iCs/>
                <w:color w:val="FF0000"/>
                <w:sz w:val="22"/>
              </w:rPr>
              <w:t xml:space="preserve"> </w:t>
            </w:r>
            <w:proofErr w:type="gramStart"/>
            <w:r w:rsidR="00587FD3">
              <w:rPr>
                <w:iCs/>
                <w:color w:val="FF0000"/>
                <w:sz w:val="22"/>
              </w:rPr>
              <w:t>To</w:t>
            </w:r>
            <w:proofErr w:type="gramEnd"/>
            <w:r w:rsidR="00587FD3">
              <w:rPr>
                <w:iCs/>
                <w:color w:val="FF0000"/>
                <w:sz w:val="22"/>
              </w:rPr>
              <w:t xml:space="preserve"> ensure that disadvantaged pupils get access to achieve greater depth in reading, maths and writing where they are capable.</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3AB14934" w:rsidR="00E66558" w:rsidRPr="007C2F50" w:rsidRDefault="007C2F50">
            <w:pPr>
              <w:pStyle w:val="TableRowCentered"/>
              <w:jc w:val="left"/>
              <w:rPr>
                <w:sz w:val="22"/>
                <w:szCs w:val="22"/>
              </w:rPr>
            </w:pPr>
            <w:r w:rsidRPr="007C2F50">
              <w:rPr>
                <w:sz w:val="22"/>
                <w:szCs w:val="22"/>
              </w:rPr>
              <w:t>Small group tuition having an impact of +4 months (EEF)</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24253A56" w:rsidR="00E66558" w:rsidRDefault="00D56FE2">
            <w:pPr>
              <w:pStyle w:val="TableRowCentered"/>
              <w:jc w:val="left"/>
              <w:rPr>
                <w:sz w:val="22"/>
              </w:rPr>
            </w:pPr>
            <w:r>
              <w:rPr>
                <w:sz w:val="22"/>
              </w:rPr>
              <w:t>7</w:t>
            </w:r>
          </w:p>
        </w:tc>
      </w:tr>
      <w:tr w:rsidR="002C17C5" w14:paraId="1B29732A" w14:textId="77777777" w:rsidTr="00CE3DB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2EE32" w14:textId="168B5112" w:rsidR="002C17C5" w:rsidRPr="002F4952" w:rsidRDefault="00F31072">
            <w:pPr>
              <w:pStyle w:val="TableRow"/>
              <w:rPr>
                <w:iCs/>
                <w:color w:val="FF0000"/>
                <w:sz w:val="22"/>
              </w:rPr>
            </w:pPr>
            <w:r w:rsidRPr="002F4952">
              <w:rPr>
                <w:iCs/>
                <w:color w:val="FF0000"/>
                <w:sz w:val="22"/>
              </w:rPr>
              <w:t xml:space="preserve">To upskill all staff, but in particular early years and KS1 staff in early reading. To have further specific training on RWI in order that staff stay true to the scheme </w:t>
            </w:r>
            <w:r w:rsidRPr="002F4952">
              <w:rPr>
                <w:iCs/>
                <w:color w:val="FF0000"/>
                <w:sz w:val="22"/>
              </w:rPr>
              <w:lastRenderedPageBreak/>
              <w:t>we are using and to track data more accurately to address gaps at an earlier point.</w:t>
            </w:r>
          </w:p>
          <w:p w14:paraId="3D024D1D" w14:textId="28CBD1AA" w:rsidR="00F31072" w:rsidRDefault="00F31072">
            <w:pPr>
              <w:pStyle w:val="TableRow"/>
              <w:rPr>
                <w:iCs/>
                <w:sz w:val="22"/>
              </w:rPr>
            </w:pPr>
            <w:r w:rsidRPr="002F4952">
              <w:rPr>
                <w:iCs/>
                <w:color w:val="FF0000"/>
                <w:sz w:val="22"/>
              </w:rPr>
              <w:t>Link with the English hub- Lacey Green</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5199E" w14:textId="14FBC0DF" w:rsidR="007C2F50" w:rsidRPr="00F31072" w:rsidRDefault="00F31072">
            <w:pPr>
              <w:pStyle w:val="TableRowCentered"/>
              <w:jc w:val="left"/>
              <w:rPr>
                <w:rFonts w:cs="Arial"/>
                <w:sz w:val="22"/>
                <w:szCs w:val="22"/>
              </w:rPr>
            </w:pPr>
            <w:r w:rsidRPr="00F31072">
              <w:rPr>
                <w:rFonts w:cs="Arial"/>
                <w:sz w:val="22"/>
                <w:szCs w:val="22"/>
              </w:rPr>
              <w:lastRenderedPageBreak/>
              <w:t xml:space="preserve">Phonics has a positive impact overall (+5 months) with very extensive evidence and is an important component in the </w:t>
            </w:r>
            <w:r w:rsidRPr="00F31072">
              <w:rPr>
                <w:rFonts w:cs="Arial"/>
                <w:sz w:val="22"/>
                <w:szCs w:val="22"/>
              </w:rPr>
              <w:lastRenderedPageBreak/>
              <w:t>development of early reading skills, particularly for children from disadvantaged backgrounds.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49233" w14:textId="10FD8663" w:rsidR="002C17C5" w:rsidRDefault="00F31072">
            <w:pPr>
              <w:pStyle w:val="TableRowCentered"/>
              <w:jc w:val="left"/>
              <w:rPr>
                <w:sz w:val="22"/>
              </w:rPr>
            </w:pPr>
            <w:r>
              <w:rPr>
                <w:sz w:val="22"/>
              </w:rPr>
              <w:lastRenderedPageBreak/>
              <w:t>5</w:t>
            </w:r>
          </w:p>
        </w:tc>
      </w:tr>
    </w:tbl>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4082982B" w:rsidR="00E66558" w:rsidRDefault="009D71E8">
      <w:r>
        <w:t xml:space="preserve">Budgeted cost: </w:t>
      </w:r>
      <w:r w:rsidR="00316821">
        <w:t>£</w:t>
      </w:r>
      <w:r w:rsidR="009B191C">
        <w:t>126,443</w:t>
      </w:r>
    </w:p>
    <w:p w14:paraId="79BFF25E" w14:textId="22D387C7" w:rsidR="008A333E" w:rsidRDefault="008A333E" w:rsidP="008A333E">
      <w:pPr>
        <w:pStyle w:val="ListParagraph"/>
        <w:numPr>
          <w:ilvl w:val="0"/>
          <w:numId w:val="25"/>
        </w:numPr>
      </w:pPr>
      <w:r>
        <w:t>Speech and language therapist- £5,600</w:t>
      </w:r>
    </w:p>
    <w:p w14:paraId="173913C5" w14:textId="783621F4" w:rsidR="008A333E" w:rsidRDefault="008A333E" w:rsidP="008A333E">
      <w:pPr>
        <w:pStyle w:val="ListParagraph"/>
        <w:numPr>
          <w:ilvl w:val="0"/>
          <w:numId w:val="25"/>
        </w:numPr>
      </w:pPr>
      <w:r>
        <w:t>Phonics intervention TA- £</w:t>
      </w:r>
      <w:r w:rsidR="001239CA">
        <w:t>31,111</w:t>
      </w:r>
      <w:r>
        <w:t xml:space="preserve">- </w:t>
      </w:r>
      <w:proofErr w:type="spellStart"/>
      <w:r>
        <w:t>everday</w:t>
      </w:r>
      <w:proofErr w:type="spellEnd"/>
    </w:p>
    <w:p w14:paraId="3E88B391" w14:textId="7377CADA" w:rsidR="008A333E" w:rsidRDefault="008A333E" w:rsidP="008A333E">
      <w:pPr>
        <w:pStyle w:val="ListParagraph"/>
        <w:numPr>
          <w:ilvl w:val="0"/>
          <w:numId w:val="25"/>
        </w:numPr>
      </w:pPr>
      <w:r>
        <w:t>Maths intervention TA- £3</w:t>
      </w:r>
      <w:r w:rsidR="001239CA">
        <w:t>4</w:t>
      </w:r>
      <w:r>
        <w:t>,</w:t>
      </w:r>
      <w:r w:rsidR="001239CA">
        <w:t>332</w:t>
      </w:r>
      <w:r>
        <w:t>- everyday</w:t>
      </w:r>
    </w:p>
    <w:p w14:paraId="3F57EA76" w14:textId="2FF8A1EA" w:rsidR="008A333E" w:rsidRDefault="008A333E" w:rsidP="008A333E">
      <w:pPr>
        <w:pStyle w:val="ListParagraph"/>
        <w:numPr>
          <w:ilvl w:val="0"/>
          <w:numId w:val="25"/>
        </w:numPr>
      </w:pPr>
      <w:r>
        <w:t>One to one reading teacher 2 days- £20,900</w:t>
      </w:r>
    </w:p>
    <w:p w14:paraId="6D9621D5" w14:textId="37CCF9D8" w:rsidR="008A333E" w:rsidRDefault="008A333E" w:rsidP="008A333E">
      <w:pPr>
        <w:pStyle w:val="ListParagraph"/>
        <w:numPr>
          <w:ilvl w:val="0"/>
          <w:numId w:val="25"/>
        </w:numPr>
      </w:pPr>
      <w:r>
        <w:t>Maths intervention TA- LWKS2- £6000- 1 day</w:t>
      </w:r>
    </w:p>
    <w:p w14:paraId="4E8293C4" w14:textId="248E9C47" w:rsidR="001239CA" w:rsidRDefault="001239CA" w:rsidP="008A333E">
      <w:pPr>
        <w:pStyle w:val="ListParagraph"/>
        <w:numPr>
          <w:ilvl w:val="0"/>
          <w:numId w:val="25"/>
        </w:numPr>
      </w:pPr>
      <w:r>
        <w:t>Support in reception-£28,500</w:t>
      </w:r>
    </w:p>
    <w:tbl>
      <w:tblPr>
        <w:tblW w:w="5000" w:type="pct"/>
        <w:tblCellMar>
          <w:left w:w="10" w:type="dxa"/>
          <w:right w:w="10" w:type="dxa"/>
        </w:tblCellMar>
        <w:tblLook w:val="04A0" w:firstRow="1" w:lastRow="0" w:firstColumn="1" w:lastColumn="0" w:noHBand="0" w:noVBand="1"/>
      </w:tblPr>
      <w:tblGrid>
        <w:gridCol w:w="4248"/>
        <w:gridCol w:w="3685"/>
        <w:gridCol w:w="1553"/>
      </w:tblGrid>
      <w:tr w:rsidR="00E66558" w14:paraId="2A7D5528" w14:textId="77777777" w:rsidTr="003A4290">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36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B341C6" w14:paraId="4EB9E350" w14:textId="77777777" w:rsidTr="003A4290">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7DA69C" w14:textId="77777777" w:rsidR="00B341C6" w:rsidRDefault="00B341C6">
            <w:pPr>
              <w:pStyle w:val="TableRow"/>
              <w:rPr>
                <w:b/>
                <w:bCs/>
              </w:rPr>
            </w:pPr>
            <w:r>
              <w:rPr>
                <w:b/>
                <w:bCs/>
              </w:rPr>
              <w:t>Speech and Language</w:t>
            </w:r>
          </w:p>
          <w:p w14:paraId="2C7DF2F2" w14:textId="7BF1D562" w:rsidR="00B341C6" w:rsidRDefault="007F3986" w:rsidP="005D6EA0">
            <w:pPr>
              <w:pStyle w:val="TableRow"/>
              <w:numPr>
                <w:ilvl w:val="0"/>
                <w:numId w:val="17"/>
              </w:numPr>
              <w:rPr>
                <w:sz w:val="22"/>
                <w:szCs w:val="22"/>
              </w:rPr>
            </w:pPr>
            <w:r w:rsidRPr="00A6041E">
              <w:rPr>
                <w:sz w:val="22"/>
                <w:szCs w:val="22"/>
              </w:rPr>
              <w:t>Speech and language therapist to provide accurate assessments on pupils</w:t>
            </w:r>
          </w:p>
          <w:p w14:paraId="4ECB7BB4" w14:textId="6B89DCB1" w:rsidR="00316821" w:rsidRDefault="00316821" w:rsidP="005D6EA0">
            <w:pPr>
              <w:pStyle w:val="TableRow"/>
              <w:numPr>
                <w:ilvl w:val="0"/>
                <w:numId w:val="17"/>
              </w:numPr>
              <w:rPr>
                <w:sz w:val="22"/>
                <w:szCs w:val="22"/>
              </w:rPr>
            </w:pPr>
            <w:r>
              <w:rPr>
                <w:sz w:val="22"/>
                <w:szCs w:val="22"/>
              </w:rPr>
              <w:t xml:space="preserve">To purchase the online WELLOMM assessment </w:t>
            </w:r>
            <w:proofErr w:type="spellStart"/>
            <w:r>
              <w:rPr>
                <w:sz w:val="22"/>
                <w:szCs w:val="22"/>
              </w:rPr>
              <w:t>prgramme</w:t>
            </w:r>
            <w:proofErr w:type="spellEnd"/>
            <w:r>
              <w:rPr>
                <w:sz w:val="22"/>
                <w:szCs w:val="22"/>
              </w:rPr>
              <w:t xml:space="preserve"> to be more efficient with data</w:t>
            </w:r>
          </w:p>
          <w:p w14:paraId="2EED28ED" w14:textId="7351E28E" w:rsidR="00316821" w:rsidRPr="00A6041E" w:rsidRDefault="00316821" w:rsidP="005D6EA0">
            <w:pPr>
              <w:pStyle w:val="TableRow"/>
              <w:numPr>
                <w:ilvl w:val="0"/>
                <w:numId w:val="17"/>
              </w:numPr>
              <w:rPr>
                <w:sz w:val="22"/>
                <w:szCs w:val="22"/>
              </w:rPr>
            </w:pPr>
            <w:r>
              <w:rPr>
                <w:sz w:val="22"/>
                <w:szCs w:val="22"/>
              </w:rPr>
              <w:t xml:space="preserve">Make S and L a large part of the everyday curriculum, particularly in </w:t>
            </w:r>
            <w:proofErr w:type="gramStart"/>
            <w:r>
              <w:rPr>
                <w:sz w:val="22"/>
                <w:szCs w:val="22"/>
              </w:rPr>
              <w:t>two year old</w:t>
            </w:r>
            <w:proofErr w:type="gramEnd"/>
            <w:r>
              <w:rPr>
                <w:sz w:val="22"/>
                <w:szCs w:val="22"/>
              </w:rPr>
              <w:t xml:space="preserve"> provision</w:t>
            </w:r>
          </w:p>
          <w:p w14:paraId="46109F86" w14:textId="06C4B891" w:rsidR="007F3986" w:rsidRPr="00A6041E" w:rsidRDefault="007F3986" w:rsidP="005D6EA0">
            <w:pPr>
              <w:pStyle w:val="TableRow"/>
              <w:numPr>
                <w:ilvl w:val="0"/>
                <w:numId w:val="17"/>
              </w:numPr>
              <w:rPr>
                <w:sz w:val="22"/>
                <w:szCs w:val="22"/>
              </w:rPr>
            </w:pPr>
            <w:r w:rsidRPr="00A6041E">
              <w:rPr>
                <w:sz w:val="22"/>
                <w:szCs w:val="22"/>
              </w:rPr>
              <w:t>To ensure that WELLCOMM continues to be implemented effectively across the early years</w:t>
            </w:r>
          </w:p>
          <w:p w14:paraId="3185A724" w14:textId="575DF4AF" w:rsidR="007F3986" w:rsidRPr="00A6041E" w:rsidRDefault="007F3986" w:rsidP="005D6EA0">
            <w:pPr>
              <w:pStyle w:val="TableRow"/>
              <w:numPr>
                <w:ilvl w:val="0"/>
                <w:numId w:val="17"/>
              </w:numPr>
              <w:rPr>
                <w:sz w:val="22"/>
                <w:szCs w:val="22"/>
              </w:rPr>
            </w:pPr>
            <w:r w:rsidRPr="00A6041E">
              <w:rPr>
                <w:sz w:val="22"/>
                <w:szCs w:val="22"/>
              </w:rPr>
              <w:t>To implement the NELI programme effectively for key children</w:t>
            </w:r>
          </w:p>
          <w:p w14:paraId="69E00210" w14:textId="72C0F5F6" w:rsidR="007F3986" w:rsidRPr="007F3986" w:rsidRDefault="007F3986" w:rsidP="007F3986">
            <w:pPr>
              <w:pStyle w:val="TableRow"/>
              <w:ind w:left="417"/>
            </w:pPr>
          </w:p>
          <w:p w14:paraId="42C4878A" w14:textId="15467077" w:rsidR="007F3986" w:rsidRDefault="007F3986" w:rsidP="007F3986">
            <w:pPr>
              <w:pStyle w:val="TableRow"/>
              <w:ind w:left="777"/>
              <w:rPr>
                <w:b/>
                <w:bCs/>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FBC2B" w14:textId="77777777" w:rsidR="00B341C6" w:rsidRPr="00A6041E" w:rsidRDefault="00B341C6">
            <w:pPr>
              <w:pStyle w:val="TableRowCentered"/>
              <w:jc w:val="left"/>
              <w:rPr>
                <w:sz w:val="22"/>
                <w:szCs w:val="22"/>
              </w:rPr>
            </w:pPr>
          </w:p>
          <w:p w14:paraId="3B4FE5B8" w14:textId="4F37EAD8" w:rsidR="007F3986" w:rsidRPr="00A6041E" w:rsidRDefault="007F3986" w:rsidP="00A6041E">
            <w:pPr>
              <w:pStyle w:val="TableRowCentered"/>
              <w:ind w:left="0"/>
              <w:jc w:val="left"/>
              <w:rPr>
                <w:sz w:val="22"/>
                <w:szCs w:val="22"/>
              </w:rPr>
            </w:pPr>
            <w:r w:rsidRPr="00A6041E">
              <w:rPr>
                <w:sz w:val="22"/>
                <w:szCs w:val="22"/>
              </w:rPr>
              <w:t>The EEF highlights that effective communication and la</w:t>
            </w:r>
            <w:r w:rsidR="001239CA">
              <w:rPr>
                <w:sz w:val="22"/>
                <w:szCs w:val="22"/>
              </w:rPr>
              <w:t>n</w:t>
            </w:r>
            <w:r w:rsidRPr="00A6041E">
              <w:rPr>
                <w:sz w:val="22"/>
                <w:szCs w:val="22"/>
              </w:rPr>
              <w:t>guage approaches can have an impact of up to 7 months on development- low cost for maximum impact</w:t>
            </w:r>
          </w:p>
          <w:p w14:paraId="08909047" w14:textId="16C48A58" w:rsidR="007F3986" w:rsidRPr="00A6041E" w:rsidRDefault="007F3986" w:rsidP="007F3986">
            <w:pPr>
              <w:pStyle w:val="TableRowCentered"/>
              <w:ind w:left="0"/>
              <w:jc w:val="left"/>
              <w:rPr>
                <w:sz w:val="22"/>
                <w:szCs w:val="22"/>
              </w:rPr>
            </w:pPr>
            <w:r w:rsidRPr="00A6041E">
              <w:rPr>
                <w:sz w:val="22"/>
                <w:szCs w:val="22"/>
              </w:rPr>
              <w:t>NELI has been robustly evaluated through a randomised control trial between June 2018 and November 2019. The results provide strong evidence for the effectiveness of the NELI programme. The trial involved 1,156 pupils in 193 schools. NELI children made an average of 3 ADDITIONAL months’ progress in language. This result has a very high security rating: 5 out of 5 on the EEF padlock scale.</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BB0C9" w14:textId="03688C8E" w:rsidR="00B341C6" w:rsidRDefault="00D56FE2">
            <w:pPr>
              <w:pStyle w:val="TableRowCentered"/>
              <w:jc w:val="left"/>
              <w:rPr>
                <w:sz w:val="22"/>
              </w:rPr>
            </w:pPr>
            <w:r>
              <w:rPr>
                <w:sz w:val="22"/>
              </w:rPr>
              <w:t>1</w:t>
            </w:r>
          </w:p>
        </w:tc>
      </w:tr>
      <w:tr w:rsidR="003A4290" w14:paraId="4DD713AD" w14:textId="77777777" w:rsidTr="003A4290">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04BD6" w14:textId="77777777" w:rsidR="003A4290" w:rsidRPr="00A6041E" w:rsidRDefault="003A4290">
            <w:pPr>
              <w:pStyle w:val="TableRow"/>
              <w:rPr>
                <w:b/>
                <w:bCs/>
                <w:sz w:val="22"/>
                <w:szCs w:val="22"/>
              </w:rPr>
            </w:pPr>
            <w:r w:rsidRPr="00A6041E">
              <w:rPr>
                <w:b/>
                <w:bCs/>
                <w:sz w:val="22"/>
                <w:szCs w:val="22"/>
              </w:rPr>
              <w:t>Phonics</w:t>
            </w:r>
          </w:p>
          <w:p w14:paraId="0D35B12B" w14:textId="77777777" w:rsidR="003A4290" w:rsidRPr="00A6041E" w:rsidRDefault="003A4290" w:rsidP="003A4290">
            <w:pPr>
              <w:pStyle w:val="TableRow"/>
              <w:numPr>
                <w:ilvl w:val="0"/>
                <w:numId w:val="16"/>
              </w:numPr>
              <w:rPr>
                <w:b/>
                <w:bCs/>
                <w:sz w:val="22"/>
                <w:szCs w:val="22"/>
              </w:rPr>
            </w:pPr>
            <w:r w:rsidRPr="00A6041E">
              <w:rPr>
                <w:sz w:val="22"/>
                <w:szCs w:val="22"/>
              </w:rPr>
              <w:t>Additional phonics sessions targeted at disadvantaged pupils who require further phonics support- small group support led by an experienced TA in KS1</w:t>
            </w:r>
          </w:p>
          <w:p w14:paraId="1212C03C" w14:textId="0A9EB6AE" w:rsidR="003A4290" w:rsidRPr="00A6041E" w:rsidRDefault="003A4290" w:rsidP="003A4290">
            <w:pPr>
              <w:pStyle w:val="TableRow"/>
              <w:numPr>
                <w:ilvl w:val="0"/>
                <w:numId w:val="16"/>
              </w:numPr>
              <w:rPr>
                <w:sz w:val="22"/>
                <w:szCs w:val="22"/>
              </w:rPr>
            </w:pPr>
            <w:r w:rsidRPr="00A6041E">
              <w:rPr>
                <w:sz w:val="22"/>
                <w:szCs w:val="22"/>
              </w:rPr>
              <w:t xml:space="preserve">For those pupils within KS2 where phonics is still an issue, implement the graduated reading approach and </w:t>
            </w:r>
            <w:r w:rsidRPr="00A6041E">
              <w:rPr>
                <w:sz w:val="22"/>
                <w:szCs w:val="22"/>
              </w:rPr>
              <w:lastRenderedPageBreak/>
              <w:t>implement other interventions such as Fresh start- small group intervention led by an experienced TA or teacher</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EB360" w14:textId="77777777" w:rsidR="003A4290" w:rsidRPr="00A6041E" w:rsidRDefault="003A4290">
            <w:pPr>
              <w:pStyle w:val="TableRowCentered"/>
              <w:jc w:val="left"/>
              <w:rPr>
                <w:sz w:val="22"/>
                <w:szCs w:val="22"/>
              </w:rPr>
            </w:pPr>
            <w:r w:rsidRPr="00A6041E">
              <w:rPr>
                <w:sz w:val="22"/>
                <w:szCs w:val="22"/>
              </w:rPr>
              <w:lastRenderedPageBreak/>
              <w:t xml:space="preserve">EEF toolkit states that phonics interventions have a +4 months impact on the most vulnerable pupils. </w:t>
            </w:r>
          </w:p>
          <w:p w14:paraId="569BE81F" w14:textId="3624CFA5" w:rsidR="003A4290" w:rsidRPr="00A6041E" w:rsidRDefault="003A4290">
            <w:pPr>
              <w:pStyle w:val="TableRowCentered"/>
              <w:jc w:val="left"/>
              <w:rPr>
                <w:sz w:val="22"/>
                <w:szCs w:val="22"/>
              </w:rPr>
            </w:pPr>
            <w:r w:rsidRPr="00A6041E">
              <w:rPr>
                <w:sz w:val="22"/>
                <w:szCs w:val="22"/>
              </w:rPr>
              <w:t xml:space="preserve">Phonics approaches have a strong evidence base indicating a positive impact on pupils, particularly from disadvantaged backgrounds. </w:t>
            </w:r>
          </w:p>
          <w:p w14:paraId="74657BC2" w14:textId="060DB315" w:rsidR="003A4290" w:rsidRPr="00A6041E" w:rsidRDefault="003A4290">
            <w:pPr>
              <w:pStyle w:val="TableRowCentered"/>
              <w:jc w:val="left"/>
              <w:rPr>
                <w:sz w:val="22"/>
                <w:szCs w:val="22"/>
              </w:rPr>
            </w:pPr>
            <w:r w:rsidRPr="00A6041E">
              <w:rPr>
                <w:sz w:val="22"/>
                <w:szCs w:val="22"/>
              </w:rPr>
              <w:lastRenderedPageBreak/>
              <w:t>Targeted phonics interventions have been shown to be more effective when delivered as regular sessions over a period up to 12 weeks.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9C9FE" w14:textId="1314AC21" w:rsidR="003A4290" w:rsidRDefault="00D56FE2">
            <w:pPr>
              <w:pStyle w:val="TableRowCentered"/>
              <w:jc w:val="left"/>
              <w:rPr>
                <w:sz w:val="22"/>
              </w:rPr>
            </w:pPr>
            <w:r>
              <w:rPr>
                <w:sz w:val="22"/>
              </w:rPr>
              <w:lastRenderedPageBreak/>
              <w:t>5, 7</w:t>
            </w:r>
          </w:p>
        </w:tc>
      </w:tr>
      <w:tr w:rsidR="00E66558" w14:paraId="2A7D552C" w14:textId="77777777" w:rsidTr="003A4290">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CF7D1" w14:textId="537502EE" w:rsidR="003A4290" w:rsidRPr="00A6041E" w:rsidRDefault="003A4290">
            <w:pPr>
              <w:pStyle w:val="TableRow"/>
              <w:rPr>
                <w:b/>
                <w:bCs/>
                <w:sz w:val="22"/>
                <w:szCs w:val="22"/>
              </w:rPr>
            </w:pPr>
            <w:r w:rsidRPr="00A6041E">
              <w:rPr>
                <w:b/>
                <w:bCs/>
                <w:sz w:val="22"/>
                <w:szCs w:val="22"/>
              </w:rPr>
              <w:t xml:space="preserve">Reading </w:t>
            </w:r>
          </w:p>
          <w:p w14:paraId="60375EF4" w14:textId="615DD535" w:rsidR="00E66558" w:rsidRPr="00A6041E" w:rsidRDefault="003A4290" w:rsidP="003A4290">
            <w:pPr>
              <w:pStyle w:val="TableRow"/>
              <w:numPr>
                <w:ilvl w:val="0"/>
                <w:numId w:val="15"/>
              </w:numPr>
              <w:rPr>
                <w:sz w:val="22"/>
                <w:szCs w:val="22"/>
              </w:rPr>
            </w:pPr>
            <w:r w:rsidRPr="00A6041E">
              <w:rPr>
                <w:sz w:val="22"/>
                <w:szCs w:val="22"/>
              </w:rPr>
              <w:t xml:space="preserve">As part of the graduated approach to reading, provide 1-1 reading tuition for key pupils within the school, particularly for those within </w:t>
            </w:r>
            <w:r w:rsidR="006040A7">
              <w:rPr>
                <w:sz w:val="22"/>
                <w:szCs w:val="22"/>
              </w:rPr>
              <w:t xml:space="preserve">KS1 and </w:t>
            </w:r>
            <w:r w:rsidRPr="00A6041E">
              <w:rPr>
                <w:sz w:val="22"/>
                <w:szCs w:val="22"/>
              </w:rPr>
              <w:t>LWKS2</w:t>
            </w:r>
          </w:p>
          <w:p w14:paraId="6A4D4515" w14:textId="5A13A4C1" w:rsidR="002C17C5" w:rsidRPr="00A6041E" w:rsidRDefault="005D6EA0" w:rsidP="007C2F50">
            <w:pPr>
              <w:pStyle w:val="TableRow"/>
              <w:numPr>
                <w:ilvl w:val="0"/>
                <w:numId w:val="15"/>
              </w:numPr>
              <w:rPr>
                <w:sz w:val="22"/>
                <w:szCs w:val="22"/>
              </w:rPr>
            </w:pPr>
            <w:r w:rsidRPr="00A6041E">
              <w:rPr>
                <w:sz w:val="22"/>
                <w:szCs w:val="22"/>
              </w:rPr>
              <w:t>To ensure that reading comprehension is effectively implemented by teachers and that they use the VIPERS programme to ensure that questioning is high level</w:t>
            </w:r>
            <w:r w:rsidR="002C17C5" w:rsidRPr="00A6041E">
              <w:rPr>
                <w:sz w:val="22"/>
                <w:szCs w:val="22"/>
              </w:rPr>
              <w:t xml:space="preserve"> </w:t>
            </w:r>
          </w:p>
          <w:p w14:paraId="19AE1D6E" w14:textId="77777777" w:rsidR="002C17C5" w:rsidRPr="00A6041E" w:rsidRDefault="002C17C5" w:rsidP="003A4290">
            <w:pPr>
              <w:pStyle w:val="TableRow"/>
              <w:numPr>
                <w:ilvl w:val="0"/>
                <w:numId w:val="15"/>
              </w:numPr>
              <w:rPr>
                <w:sz w:val="22"/>
                <w:szCs w:val="22"/>
              </w:rPr>
            </w:pPr>
            <w:r w:rsidRPr="00A6041E">
              <w:rPr>
                <w:sz w:val="22"/>
                <w:szCs w:val="22"/>
              </w:rPr>
              <w:t>Regular monitoring of Phonics and Reading provision.</w:t>
            </w:r>
          </w:p>
          <w:p w14:paraId="04BF1DCF" w14:textId="77777777" w:rsidR="002C17C5" w:rsidRPr="00A6041E" w:rsidRDefault="002C17C5" w:rsidP="003A4290">
            <w:pPr>
              <w:pStyle w:val="TableRow"/>
              <w:numPr>
                <w:ilvl w:val="0"/>
                <w:numId w:val="15"/>
              </w:numPr>
              <w:rPr>
                <w:sz w:val="22"/>
                <w:szCs w:val="22"/>
              </w:rPr>
            </w:pPr>
            <w:r w:rsidRPr="00A6041E">
              <w:rPr>
                <w:sz w:val="22"/>
                <w:szCs w:val="22"/>
              </w:rPr>
              <w:t xml:space="preserve">To monitor the use of Accelerated Reader in KS2 to increase reading for pleasure and ensure regular reading opportunities are delivered. </w:t>
            </w:r>
          </w:p>
          <w:p w14:paraId="58DE8636" w14:textId="23860390" w:rsidR="002C17C5" w:rsidRPr="00A6041E" w:rsidRDefault="002C17C5" w:rsidP="003A4290">
            <w:pPr>
              <w:pStyle w:val="TableRow"/>
              <w:numPr>
                <w:ilvl w:val="0"/>
                <w:numId w:val="15"/>
              </w:numPr>
              <w:rPr>
                <w:sz w:val="22"/>
                <w:szCs w:val="22"/>
              </w:rPr>
            </w:pPr>
            <w:r w:rsidRPr="00A6041E">
              <w:rPr>
                <w:sz w:val="22"/>
                <w:szCs w:val="22"/>
              </w:rPr>
              <w:t>Prioritising the hearing of the lowest 20% for daily reading</w:t>
            </w:r>
            <w:r w:rsidR="009B191C">
              <w:rPr>
                <w:sz w:val="22"/>
                <w:szCs w:val="22"/>
              </w:rPr>
              <w:t xml:space="preserve">- </w:t>
            </w:r>
            <w:r w:rsidR="009B191C" w:rsidRPr="009B191C">
              <w:rPr>
                <w:color w:val="FF0000"/>
                <w:sz w:val="22"/>
                <w:szCs w:val="22"/>
              </w:rPr>
              <w:t>timetable Ta’s to read with specific children</w:t>
            </w:r>
            <w:r w:rsidRPr="009B191C">
              <w:rPr>
                <w:color w:val="FF0000"/>
                <w:sz w:val="22"/>
                <w:szCs w:val="22"/>
              </w:rPr>
              <w:t>.</w:t>
            </w:r>
          </w:p>
          <w:p w14:paraId="165203D0" w14:textId="77777777" w:rsidR="007C2F50" w:rsidRDefault="007C2F50" w:rsidP="007C2F50">
            <w:pPr>
              <w:pStyle w:val="TableRow"/>
              <w:rPr>
                <w:sz w:val="22"/>
                <w:szCs w:val="22"/>
              </w:rPr>
            </w:pPr>
          </w:p>
          <w:p w14:paraId="2A7D5529" w14:textId="1E99C735" w:rsidR="00745A52" w:rsidRPr="00A6041E" w:rsidRDefault="00745A52" w:rsidP="007C2F50">
            <w:pPr>
              <w:pStyle w:val="TableRow"/>
              <w:rPr>
                <w:sz w:val="22"/>
                <w:szCs w:val="22"/>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F93B2" w14:textId="77777777" w:rsidR="005D6EA0" w:rsidRPr="00A6041E" w:rsidRDefault="005D6EA0">
            <w:pPr>
              <w:pStyle w:val="TableRowCentered"/>
              <w:jc w:val="left"/>
              <w:rPr>
                <w:sz w:val="22"/>
                <w:szCs w:val="22"/>
              </w:rPr>
            </w:pPr>
          </w:p>
          <w:p w14:paraId="6FB3419A" w14:textId="77777777" w:rsidR="00E66558" w:rsidRPr="00A6041E" w:rsidRDefault="003A4290">
            <w:pPr>
              <w:pStyle w:val="TableRowCentered"/>
              <w:jc w:val="left"/>
              <w:rPr>
                <w:sz w:val="22"/>
                <w:szCs w:val="22"/>
              </w:rPr>
            </w:pPr>
            <w:r w:rsidRPr="00A6041E">
              <w:rPr>
                <w:sz w:val="22"/>
                <w:szCs w:val="22"/>
              </w:rPr>
              <w:t xml:space="preserve">EEF states that one to one can improve progress by up to 5 months </w:t>
            </w:r>
          </w:p>
          <w:p w14:paraId="5A31A3F3" w14:textId="77777777" w:rsidR="005D6EA0" w:rsidRPr="00A6041E" w:rsidRDefault="005D6EA0">
            <w:pPr>
              <w:pStyle w:val="TableRowCentered"/>
              <w:jc w:val="left"/>
              <w:rPr>
                <w:sz w:val="22"/>
                <w:szCs w:val="22"/>
              </w:rPr>
            </w:pPr>
          </w:p>
          <w:p w14:paraId="60FFCCD1" w14:textId="77777777" w:rsidR="005D6EA0" w:rsidRPr="00A6041E" w:rsidRDefault="005D6EA0">
            <w:pPr>
              <w:pStyle w:val="TableRowCentered"/>
              <w:jc w:val="left"/>
              <w:rPr>
                <w:sz w:val="22"/>
                <w:szCs w:val="22"/>
              </w:rPr>
            </w:pPr>
          </w:p>
          <w:p w14:paraId="41698096" w14:textId="77777777" w:rsidR="005D6EA0" w:rsidRPr="00A6041E" w:rsidRDefault="005D6EA0">
            <w:pPr>
              <w:pStyle w:val="TableRowCentered"/>
              <w:jc w:val="left"/>
              <w:rPr>
                <w:sz w:val="22"/>
                <w:szCs w:val="22"/>
              </w:rPr>
            </w:pPr>
          </w:p>
          <w:p w14:paraId="2A7D552A" w14:textId="6A791836" w:rsidR="005D6EA0" w:rsidRPr="00A6041E" w:rsidRDefault="005D6EA0">
            <w:pPr>
              <w:pStyle w:val="TableRowCentered"/>
              <w:jc w:val="left"/>
              <w:rPr>
                <w:sz w:val="22"/>
                <w:szCs w:val="22"/>
              </w:rPr>
            </w:pPr>
            <w:r w:rsidRPr="00A6041E">
              <w:rPr>
                <w:sz w:val="22"/>
                <w:szCs w:val="22"/>
              </w:rPr>
              <w:t>Teaching reading comprehension strategies has a high impact for disadvantaged pupils for a low cost according to EEF toolkit (+6 months impact). It also has a ‘very extensive’ evidence strength as mentioned in the Guidance Report Improving Literacy in Key Stage 2.</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3873FC9" w:rsidR="00E66558" w:rsidRDefault="00D56FE2">
            <w:pPr>
              <w:pStyle w:val="TableRowCentered"/>
              <w:jc w:val="left"/>
              <w:rPr>
                <w:sz w:val="22"/>
              </w:rPr>
            </w:pPr>
            <w:r>
              <w:rPr>
                <w:sz w:val="22"/>
              </w:rPr>
              <w:t>5, 7</w:t>
            </w:r>
          </w:p>
        </w:tc>
      </w:tr>
      <w:tr w:rsidR="00E66558" w14:paraId="2A7D5530" w14:textId="77777777" w:rsidTr="003A4290">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312C6" w14:textId="77777777" w:rsidR="00E66558" w:rsidRDefault="00CE3DB8">
            <w:pPr>
              <w:pStyle w:val="TableRow"/>
              <w:rPr>
                <w:b/>
                <w:bCs/>
                <w:iCs/>
                <w:sz w:val="22"/>
              </w:rPr>
            </w:pPr>
            <w:r w:rsidRPr="00CE3DB8">
              <w:rPr>
                <w:b/>
                <w:bCs/>
                <w:iCs/>
                <w:sz w:val="22"/>
              </w:rPr>
              <w:t>Maths</w:t>
            </w:r>
          </w:p>
          <w:p w14:paraId="33D4BC0A" w14:textId="5F1907CB" w:rsidR="002C17C5" w:rsidRPr="002C17C5" w:rsidRDefault="002C17C5" w:rsidP="002C17C5">
            <w:pPr>
              <w:pStyle w:val="TableRow"/>
              <w:numPr>
                <w:ilvl w:val="0"/>
                <w:numId w:val="20"/>
              </w:numPr>
              <w:rPr>
                <w:iCs/>
                <w:sz w:val="22"/>
              </w:rPr>
            </w:pPr>
            <w:r w:rsidRPr="002C17C5">
              <w:rPr>
                <w:iCs/>
                <w:sz w:val="22"/>
              </w:rPr>
              <w:t>As part of the graduated maths approach, provide dynamo maths for pupils who are falling behind the expe</w:t>
            </w:r>
            <w:r w:rsidR="006040A7">
              <w:rPr>
                <w:iCs/>
                <w:sz w:val="22"/>
              </w:rPr>
              <w:t>cted standard from year 2-6</w:t>
            </w:r>
          </w:p>
          <w:p w14:paraId="6EBF5D58" w14:textId="37AEC8CD" w:rsidR="002C17C5" w:rsidRDefault="002C17C5" w:rsidP="002C17C5">
            <w:pPr>
              <w:pStyle w:val="TableRow"/>
              <w:numPr>
                <w:ilvl w:val="0"/>
                <w:numId w:val="20"/>
              </w:numPr>
              <w:rPr>
                <w:iCs/>
                <w:sz w:val="22"/>
              </w:rPr>
            </w:pPr>
            <w:r w:rsidRPr="002C17C5">
              <w:rPr>
                <w:iCs/>
                <w:sz w:val="22"/>
              </w:rPr>
              <w:t xml:space="preserve">TA with a </w:t>
            </w:r>
            <w:proofErr w:type="spellStart"/>
            <w:r w:rsidRPr="002C17C5">
              <w:rPr>
                <w:iCs/>
                <w:sz w:val="22"/>
              </w:rPr>
              <w:t>specialism</w:t>
            </w:r>
            <w:proofErr w:type="spellEnd"/>
            <w:r w:rsidRPr="002C17C5">
              <w:rPr>
                <w:iCs/>
                <w:sz w:val="22"/>
              </w:rPr>
              <w:t xml:space="preserve"> in maths to provide small group intervention for pupils within year</w:t>
            </w:r>
            <w:r w:rsidR="00E560A9">
              <w:rPr>
                <w:iCs/>
                <w:sz w:val="22"/>
              </w:rPr>
              <w:t>s</w:t>
            </w:r>
            <w:r w:rsidRPr="002C17C5">
              <w:rPr>
                <w:iCs/>
                <w:sz w:val="22"/>
              </w:rPr>
              <w:t xml:space="preserve"> 5 and 6</w:t>
            </w:r>
          </w:p>
          <w:p w14:paraId="6953AABA" w14:textId="3A634732" w:rsidR="002C17C5" w:rsidRDefault="00DB79C8" w:rsidP="002C17C5">
            <w:pPr>
              <w:pStyle w:val="TableRow"/>
              <w:numPr>
                <w:ilvl w:val="0"/>
                <w:numId w:val="20"/>
              </w:numPr>
              <w:rPr>
                <w:iCs/>
                <w:sz w:val="22"/>
              </w:rPr>
            </w:pPr>
            <w:r>
              <w:rPr>
                <w:iCs/>
                <w:sz w:val="22"/>
              </w:rPr>
              <w:t>TA supporting children within year 3 to keep up and not catch up</w:t>
            </w:r>
          </w:p>
          <w:p w14:paraId="0DAF281A" w14:textId="749949BD" w:rsidR="006040A7" w:rsidRPr="002C17C5" w:rsidRDefault="006040A7" w:rsidP="002C17C5">
            <w:pPr>
              <w:pStyle w:val="TableRow"/>
              <w:numPr>
                <w:ilvl w:val="0"/>
                <w:numId w:val="20"/>
              </w:numPr>
              <w:rPr>
                <w:iCs/>
                <w:sz w:val="22"/>
              </w:rPr>
            </w:pPr>
            <w:r>
              <w:rPr>
                <w:iCs/>
                <w:sz w:val="22"/>
              </w:rPr>
              <w:t>TA to provide specific maths intervention for PP children in year</w:t>
            </w:r>
            <w:r w:rsidR="00E560A9">
              <w:rPr>
                <w:iCs/>
                <w:sz w:val="22"/>
              </w:rPr>
              <w:t>s 4 for times table work.</w:t>
            </w:r>
          </w:p>
          <w:p w14:paraId="2A7D552D" w14:textId="614B6DA2" w:rsidR="00CE3DB8" w:rsidRPr="00CE3DB8" w:rsidRDefault="00CE3DB8">
            <w:pPr>
              <w:pStyle w:val="TableRow"/>
              <w:rPr>
                <w:b/>
                <w:bCs/>
                <w:iCs/>
                <w:sz w:val="22"/>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8691D" w14:textId="77777777" w:rsidR="00E66558" w:rsidRDefault="00E66558">
            <w:pPr>
              <w:pStyle w:val="TableRowCentered"/>
              <w:jc w:val="left"/>
              <w:rPr>
                <w:sz w:val="22"/>
              </w:rPr>
            </w:pPr>
          </w:p>
          <w:p w14:paraId="5B550A2C" w14:textId="49C744B3" w:rsidR="00DB79C8" w:rsidRDefault="00DB79C8" w:rsidP="00DB79C8">
            <w:pPr>
              <w:pStyle w:val="TableRowCentered"/>
              <w:jc w:val="left"/>
              <w:rPr>
                <w:sz w:val="22"/>
              </w:rPr>
            </w:pPr>
            <w:r>
              <w:rPr>
                <w:sz w:val="22"/>
              </w:rPr>
              <w:t>EEF highlights that TA’s, deployed well, can provide effective impact on raising educational outcome- + 4 months</w:t>
            </w:r>
          </w:p>
          <w:p w14:paraId="25C493EC" w14:textId="77777777" w:rsidR="00DB79C8" w:rsidRDefault="00DB79C8" w:rsidP="00DB79C8">
            <w:pPr>
              <w:pStyle w:val="TableRowCentered"/>
              <w:jc w:val="left"/>
              <w:rPr>
                <w:sz w:val="22"/>
              </w:rPr>
            </w:pPr>
          </w:p>
          <w:p w14:paraId="1550E5E0" w14:textId="09839585" w:rsidR="00DB79C8" w:rsidRDefault="00DB79C8" w:rsidP="00DB79C8">
            <w:pPr>
              <w:pStyle w:val="TableRowCentered"/>
              <w:jc w:val="left"/>
              <w:rPr>
                <w:sz w:val="22"/>
              </w:rPr>
            </w:pPr>
            <w:r w:rsidRPr="007C2F50">
              <w:rPr>
                <w:sz w:val="22"/>
                <w:szCs w:val="22"/>
              </w:rPr>
              <w:t>Small group tuition having an impact of +4 months (EEF)</w:t>
            </w:r>
          </w:p>
          <w:p w14:paraId="57903D19" w14:textId="77777777" w:rsidR="00DB79C8" w:rsidRDefault="00DB79C8">
            <w:pPr>
              <w:pStyle w:val="TableRowCentered"/>
              <w:jc w:val="left"/>
              <w:rPr>
                <w:sz w:val="22"/>
              </w:rPr>
            </w:pPr>
          </w:p>
          <w:p w14:paraId="2A7D552E" w14:textId="01E2F84F" w:rsidR="00DB79C8" w:rsidRDefault="00DB79C8">
            <w:pPr>
              <w:pStyle w:val="TableRowCentered"/>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26A6F5A3" w:rsidR="00E66558" w:rsidRDefault="00D56FE2">
            <w:pPr>
              <w:pStyle w:val="TableRowCentered"/>
              <w:jc w:val="left"/>
              <w:rPr>
                <w:sz w:val="22"/>
              </w:rPr>
            </w:pPr>
            <w:r>
              <w:rPr>
                <w:sz w:val="22"/>
              </w:rPr>
              <w:t>7</w:t>
            </w:r>
          </w:p>
        </w:tc>
      </w:tr>
    </w:tbl>
    <w:p w14:paraId="2A7D5531" w14:textId="77777777" w:rsidR="00E66558" w:rsidRDefault="00E66558" w:rsidP="00AA355B"/>
    <w:p w14:paraId="2A7D5532" w14:textId="59A68BC3" w:rsidR="00E66558" w:rsidRPr="00AA355B" w:rsidRDefault="009D71E8" w:rsidP="00AA355B">
      <w:pPr>
        <w:pStyle w:val="Heading3"/>
      </w:pPr>
      <w:r>
        <w:lastRenderedPageBreak/>
        <w:t>Wider strategies (for example, related to attendance, behaviour, wellbeing)</w:t>
      </w:r>
    </w:p>
    <w:p w14:paraId="2A7D5533" w14:textId="49A28B7D" w:rsidR="00E66558" w:rsidRDefault="009D71E8">
      <w:pPr>
        <w:spacing w:before="240" w:after="120"/>
      </w:pPr>
      <w:r>
        <w:t xml:space="preserve">Budgeted cost: </w:t>
      </w:r>
      <w:r w:rsidR="009B191C">
        <w:t>£84,128</w:t>
      </w:r>
    </w:p>
    <w:p w14:paraId="6F275427" w14:textId="00CD8B91" w:rsidR="008A333E" w:rsidRDefault="008A333E" w:rsidP="008A333E">
      <w:pPr>
        <w:pStyle w:val="ListParagraph"/>
        <w:numPr>
          <w:ilvl w:val="0"/>
          <w:numId w:val="26"/>
        </w:numPr>
        <w:spacing w:before="240" w:after="120"/>
      </w:pPr>
      <w:r>
        <w:t>Musical theatre teacher- £</w:t>
      </w:r>
      <w:r w:rsidR="00E72A6C">
        <w:t>9846</w:t>
      </w:r>
      <w:r>
        <w:t>- 1 day</w:t>
      </w:r>
    </w:p>
    <w:p w14:paraId="1EFCD1CA" w14:textId="150336A8" w:rsidR="008A333E" w:rsidRDefault="008A333E" w:rsidP="008A333E">
      <w:pPr>
        <w:pStyle w:val="ListParagraph"/>
        <w:numPr>
          <w:ilvl w:val="0"/>
          <w:numId w:val="26"/>
        </w:numPr>
        <w:spacing w:before="240" w:after="120"/>
      </w:pPr>
      <w:r>
        <w:t>Music provision in the school- £12,000- each class 1 term +peripatetic</w:t>
      </w:r>
    </w:p>
    <w:p w14:paraId="1BF42EF0" w14:textId="10E2A4EA" w:rsidR="008A333E" w:rsidRDefault="008A333E" w:rsidP="008A333E">
      <w:pPr>
        <w:pStyle w:val="ListParagraph"/>
        <w:numPr>
          <w:ilvl w:val="0"/>
          <w:numId w:val="26"/>
        </w:numPr>
        <w:spacing w:before="240" w:after="120"/>
      </w:pPr>
      <w:r>
        <w:t>Yoga specialist teacher- £</w:t>
      </w:r>
      <w:r w:rsidR="00E72A6C">
        <w:t>33,082- 2.5 days</w:t>
      </w:r>
    </w:p>
    <w:p w14:paraId="1D71CE22" w14:textId="76C38609" w:rsidR="002F4952" w:rsidRDefault="002F4952" w:rsidP="008A333E">
      <w:pPr>
        <w:pStyle w:val="ListParagraph"/>
        <w:numPr>
          <w:ilvl w:val="0"/>
          <w:numId w:val="26"/>
        </w:numPr>
        <w:spacing w:before="240" w:after="120"/>
      </w:pPr>
      <w:r>
        <w:t>Play therapist-</w:t>
      </w:r>
      <w:r w:rsidR="00E72A6C">
        <w:t>£5000</w:t>
      </w:r>
    </w:p>
    <w:p w14:paraId="0C160045" w14:textId="3CA95779" w:rsidR="005321BE" w:rsidRDefault="005321BE" w:rsidP="008A333E">
      <w:pPr>
        <w:pStyle w:val="ListParagraph"/>
        <w:numPr>
          <w:ilvl w:val="0"/>
          <w:numId w:val="26"/>
        </w:numPr>
        <w:spacing w:before="240" w:after="120"/>
      </w:pPr>
      <w:r>
        <w:t>Trips/visits- £</w:t>
      </w:r>
      <w:r w:rsidR="00E72A6C">
        <w:t>5000</w:t>
      </w:r>
    </w:p>
    <w:p w14:paraId="6F38C19E" w14:textId="38D64E62" w:rsidR="005321BE" w:rsidRDefault="005321BE" w:rsidP="008A333E">
      <w:pPr>
        <w:pStyle w:val="ListParagraph"/>
        <w:numPr>
          <w:ilvl w:val="0"/>
          <w:numId w:val="26"/>
        </w:numPr>
        <w:spacing w:before="240" w:after="120"/>
      </w:pPr>
      <w:r>
        <w:t>Swimming- £11,000</w:t>
      </w:r>
    </w:p>
    <w:p w14:paraId="634E3258" w14:textId="524EB029" w:rsidR="005321BE" w:rsidRDefault="005321BE" w:rsidP="008A333E">
      <w:pPr>
        <w:pStyle w:val="ListParagraph"/>
        <w:numPr>
          <w:ilvl w:val="0"/>
          <w:numId w:val="26"/>
        </w:numPr>
        <w:spacing w:before="240" w:after="120"/>
      </w:pPr>
      <w:r>
        <w:t>Boxing- £2,000</w:t>
      </w:r>
    </w:p>
    <w:p w14:paraId="68CCCE99" w14:textId="328B1BFF" w:rsidR="005321BE" w:rsidRDefault="005321BE" w:rsidP="008A333E">
      <w:pPr>
        <w:pStyle w:val="ListParagraph"/>
        <w:numPr>
          <w:ilvl w:val="0"/>
          <w:numId w:val="26"/>
        </w:numPr>
        <w:spacing w:before="240" w:after="120"/>
      </w:pPr>
      <w:r>
        <w:t>Stretch and grow- £</w:t>
      </w:r>
      <w:r w:rsidR="00E72A6C">
        <w:t>2000</w:t>
      </w:r>
    </w:p>
    <w:p w14:paraId="454FD161" w14:textId="520026BD" w:rsidR="005321BE" w:rsidRDefault="005321BE" w:rsidP="008A333E">
      <w:pPr>
        <w:pStyle w:val="ListParagraph"/>
        <w:numPr>
          <w:ilvl w:val="0"/>
          <w:numId w:val="26"/>
        </w:numPr>
        <w:spacing w:before="240" w:after="120"/>
      </w:pPr>
      <w:r>
        <w:t>Milk- £1,200</w:t>
      </w:r>
    </w:p>
    <w:p w14:paraId="7071B606" w14:textId="6CBEC03B" w:rsidR="00E560A9" w:rsidRDefault="00E560A9" w:rsidP="008A333E">
      <w:pPr>
        <w:pStyle w:val="ListParagraph"/>
        <w:numPr>
          <w:ilvl w:val="0"/>
          <w:numId w:val="26"/>
        </w:numPr>
        <w:spacing w:before="240" w:after="120"/>
      </w:pPr>
      <w:r>
        <w:t>Prizes £</w:t>
      </w:r>
      <w:r w:rsidR="004F30DC">
        <w:t>2</w:t>
      </w:r>
      <w:r>
        <w:t>000</w:t>
      </w:r>
    </w:p>
    <w:p w14:paraId="40F3920F" w14:textId="77777777" w:rsidR="000D3D44" w:rsidRDefault="000D3D44" w:rsidP="000D3D44">
      <w:pPr>
        <w:spacing w:before="240" w:after="120"/>
      </w:pPr>
    </w:p>
    <w:tbl>
      <w:tblPr>
        <w:tblW w:w="5000" w:type="pct"/>
        <w:tblCellMar>
          <w:left w:w="10" w:type="dxa"/>
          <w:right w:w="10" w:type="dxa"/>
        </w:tblCellMar>
        <w:tblLook w:val="04A0" w:firstRow="1" w:lastRow="0" w:firstColumn="1" w:lastColumn="0" w:noHBand="0" w:noVBand="1"/>
      </w:tblPr>
      <w:tblGrid>
        <w:gridCol w:w="4248"/>
        <w:gridCol w:w="3685"/>
        <w:gridCol w:w="1553"/>
      </w:tblGrid>
      <w:tr w:rsidR="00E66558" w14:paraId="2A7D5537" w14:textId="77777777" w:rsidTr="00B36186">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36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B36186">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E7385" w14:textId="77777777" w:rsidR="00E66558" w:rsidRDefault="00B36186">
            <w:pPr>
              <w:pStyle w:val="TableRow"/>
              <w:rPr>
                <w:b/>
                <w:bCs/>
              </w:rPr>
            </w:pPr>
            <w:r w:rsidRPr="00B36186">
              <w:rPr>
                <w:b/>
                <w:bCs/>
              </w:rPr>
              <w:t>To widen children’s experiences with a particular focus on the arts.</w:t>
            </w:r>
          </w:p>
          <w:p w14:paraId="2EDE46B6" w14:textId="77777777" w:rsidR="00B36186" w:rsidRDefault="00B36186">
            <w:pPr>
              <w:pStyle w:val="TableRow"/>
              <w:rPr>
                <w:b/>
                <w:bCs/>
              </w:rPr>
            </w:pPr>
          </w:p>
          <w:p w14:paraId="32AB1CB8" w14:textId="6A2EB984" w:rsidR="00B36186" w:rsidRPr="00DB79C8" w:rsidRDefault="00B36186" w:rsidP="00B36186">
            <w:pPr>
              <w:pStyle w:val="TableRow"/>
              <w:numPr>
                <w:ilvl w:val="0"/>
                <w:numId w:val="18"/>
              </w:numPr>
              <w:rPr>
                <w:sz w:val="22"/>
                <w:szCs w:val="22"/>
              </w:rPr>
            </w:pPr>
            <w:r w:rsidRPr="00DB79C8">
              <w:rPr>
                <w:sz w:val="22"/>
                <w:szCs w:val="22"/>
              </w:rPr>
              <w:t>Musical theatre opportunities for all pupils and for more disadvantaged pupils to be part of a ‘gifted and talented’ group offering more life opportunities.</w:t>
            </w:r>
          </w:p>
          <w:p w14:paraId="2A7D5538" w14:textId="7BBFF4E9" w:rsidR="00B36186" w:rsidRPr="00B36186" w:rsidRDefault="00B36186" w:rsidP="00B36186">
            <w:pPr>
              <w:pStyle w:val="TableRow"/>
              <w:numPr>
                <w:ilvl w:val="0"/>
                <w:numId w:val="18"/>
              </w:numPr>
            </w:pPr>
            <w:r w:rsidRPr="00DB79C8">
              <w:rPr>
                <w:sz w:val="22"/>
                <w:szCs w:val="22"/>
              </w:rPr>
              <w:t xml:space="preserve">Music lessons for all pupils across the school for a term </w:t>
            </w:r>
            <w:r w:rsidR="00EA007D" w:rsidRPr="00DB79C8">
              <w:rPr>
                <w:sz w:val="22"/>
                <w:szCs w:val="22"/>
              </w:rPr>
              <w:t xml:space="preserve">from </w:t>
            </w:r>
            <w:r w:rsidR="00B47160" w:rsidRPr="00DB79C8">
              <w:rPr>
                <w:sz w:val="22"/>
                <w:szCs w:val="22"/>
              </w:rPr>
              <w:t>KS1 to KS2 and to provide peripatetic music lessons for key disadvantaged pupils</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3FD2B" w14:textId="77777777" w:rsidR="00B36186" w:rsidRDefault="00B36186">
            <w:pPr>
              <w:pStyle w:val="TableRowCentered"/>
              <w:jc w:val="left"/>
              <w:rPr>
                <w:sz w:val="22"/>
              </w:rPr>
            </w:pPr>
          </w:p>
          <w:p w14:paraId="2B320A7E" w14:textId="77777777" w:rsidR="00B36186" w:rsidRDefault="00B36186">
            <w:pPr>
              <w:pStyle w:val="TableRowCentered"/>
              <w:jc w:val="left"/>
              <w:rPr>
                <w:sz w:val="22"/>
              </w:rPr>
            </w:pPr>
          </w:p>
          <w:p w14:paraId="7A0E24C0" w14:textId="77777777" w:rsidR="00B36186" w:rsidRDefault="00B36186">
            <w:pPr>
              <w:pStyle w:val="TableRowCentered"/>
              <w:jc w:val="left"/>
              <w:rPr>
                <w:sz w:val="22"/>
              </w:rPr>
            </w:pPr>
          </w:p>
          <w:p w14:paraId="2A7D5539" w14:textId="2EAA252C" w:rsidR="00E66558" w:rsidRDefault="00B36186" w:rsidP="00B36186">
            <w:pPr>
              <w:pStyle w:val="TableRowCentered"/>
              <w:ind w:left="0"/>
              <w:jc w:val="left"/>
              <w:rPr>
                <w:sz w:val="22"/>
              </w:rPr>
            </w:pPr>
            <w:r>
              <w:rPr>
                <w:sz w:val="22"/>
              </w:rPr>
              <w:t xml:space="preserve">EEF highlights that arts participation can have </w:t>
            </w:r>
            <w:r w:rsidR="00B47160">
              <w:rPr>
                <w:sz w:val="22"/>
              </w:rPr>
              <w:t xml:space="preserve">a </w:t>
            </w:r>
            <w:r>
              <w:rPr>
                <w:sz w:val="22"/>
              </w:rPr>
              <w:t>positive impact on academic outcomes in other subjects areas- about an additional 3 months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9462C7B" w:rsidR="00E66558" w:rsidRDefault="00D56FE2">
            <w:pPr>
              <w:pStyle w:val="TableRowCentered"/>
              <w:jc w:val="left"/>
              <w:rPr>
                <w:sz w:val="22"/>
              </w:rPr>
            </w:pPr>
            <w:r>
              <w:rPr>
                <w:sz w:val="22"/>
              </w:rPr>
              <w:t>6</w:t>
            </w:r>
          </w:p>
        </w:tc>
      </w:tr>
      <w:tr w:rsidR="00E66558" w14:paraId="2A7D553F" w14:textId="77777777" w:rsidTr="00B36186">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53CC5" w14:textId="4A48240B" w:rsidR="00CE3DB8" w:rsidRDefault="00CE3DB8" w:rsidP="00AA3FA7">
            <w:pPr>
              <w:pStyle w:val="TableRow"/>
              <w:rPr>
                <w:b/>
                <w:bCs/>
                <w:iCs/>
                <w:sz w:val="22"/>
              </w:rPr>
            </w:pPr>
            <w:r w:rsidRPr="00CE3DB8">
              <w:rPr>
                <w:b/>
                <w:bCs/>
                <w:iCs/>
                <w:sz w:val="22"/>
              </w:rPr>
              <w:t>To support children with their overall mental health and wellbeing and to develop self-regulation in order that pupils are in a better mindset to learn with the classroom- therefore increasing educational outcomes of pupils</w:t>
            </w:r>
            <w:r>
              <w:rPr>
                <w:b/>
                <w:bCs/>
                <w:iCs/>
                <w:sz w:val="22"/>
              </w:rPr>
              <w:t>.</w:t>
            </w:r>
          </w:p>
          <w:p w14:paraId="7CCFA1B9" w14:textId="0BDE38DE" w:rsidR="00CE3DB8" w:rsidRDefault="00CE3DB8" w:rsidP="00CE3DB8">
            <w:pPr>
              <w:pStyle w:val="TableRow"/>
              <w:numPr>
                <w:ilvl w:val="0"/>
                <w:numId w:val="19"/>
              </w:numPr>
              <w:rPr>
                <w:iCs/>
                <w:sz w:val="22"/>
              </w:rPr>
            </w:pPr>
            <w:r w:rsidRPr="00CE3DB8">
              <w:rPr>
                <w:iCs/>
                <w:sz w:val="22"/>
              </w:rPr>
              <w:t xml:space="preserve">Yoga for pupils across the school but targeted yoga and </w:t>
            </w:r>
            <w:r>
              <w:rPr>
                <w:iCs/>
                <w:sz w:val="22"/>
              </w:rPr>
              <w:t>targeted support for key individuals</w:t>
            </w:r>
          </w:p>
          <w:p w14:paraId="58E82B3C" w14:textId="77777777" w:rsidR="00CE3DB8" w:rsidRDefault="00CE3DB8" w:rsidP="00CE3DB8">
            <w:pPr>
              <w:pStyle w:val="TableRow"/>
              <w:numPr>
                <w:ilvl w:val="0"/>
                <w:numId w:val="19"/>
              </w:numPr>
              <w:rPr>
                <w:iCs/>
                <w:sz w:val="22"/>
              </w:rPr>
            </w:pPr>
            <w:r>
              <w:rPr>
                <w:iCs/>
                <w:sz w:val="22"/>
              </w:rPr>
              <w:t>Pastoral support</w:t>
            </w:r>
          </w:p>
          <w:p w14:paraId="08D7DC2D" w14:textId="31BDB095" w:rsidR="008A333E" w:rsidRDefault="008A333E" w:rsidP="00CE3DB8">
            <w:pPr>
              <w:pStyle w:val="TableRow"/>
              <w:numPr>
                <w:ilvl w:val="0"/>
                <w:numId w:val="19"/>
              </w:numPr>
              <w:rPr>
                <w:iCs/>
                <w:sz w:val="22"/>
              </w:rPr>
            </w:pPr>
            <w:r>
              <w:rPr>
                <w:iCs/>
                <w:sz w:val="22"/>
              </w:rPr>
              <w:t>Educational Psychologist</w:t>
            </w:r>
          </w:p>
          <w:p w14:paraId="6A1D0D38" w14:textId="060AB023" w:rsidR="00AA3FA7" w:rsidRDefault="00AA3FA7" w:rsidP="00CE3DB8">
            <w:pPr>
              <w:pStyle w:val="TableRow"/>
              <w:numPr>
                <w:ilvl w:val="0"/>
                <w:numId w:val="19"/>
              </w:numPr>
              <w:rPr>
                <w:iCs/>
                <w:sz w:val="22"/>
              </w:rPr>
            </w:pPr>
            <w:r>
              <w:rPr>
                <w:iCs/>
                <w:sz w:val="22"/>
              </w:rPr>
              <w:lastRenderedPageBreak/>
              <w:t>P</w:t>
            </w:r>
            <w:r w:rsidR="00E560A9">
              <w:rPr>
                <w:iCs/>
                <w:sz w:val="22"/>
              </w:rPr>
              <w:t xml:space="preserve">lay </w:t>
            </w:r>
            <w:proofErr w:type="spellStart"/>
            <w:r w:rsidR="00E560A9">
              <w:rPr>
                <w:iCs/>
                <w:sz w:val="22"/>
              </w:rPr>
              <w:t>therpay</w:t>
            </w:r>
            <w:proofErr w:type="spellEnd"/>
            <w:r>
              <w:rPr>
                <w:iCs/>
                <w:sz w:val="22"/>
              </w:rPr>
              <w:t xml:space="preserve"> for key children who have experienced significant trauma</w:t>
            </w:r>
          </w:p>
          <w:p w14:paraId="10CA0C34" w14:textId="77777777" w:rsidR="005321BE" w:rsidRDefault="005321BE" w:rsidP="00CE3DB8">
            <w:pPr>
              <w:pStyle w:val="TableRow"/>
              <w:numPr>
                <w:ilvl w:val="0"/>
                <w:numId w:val="19"/>
              </w:numPr>
              <w:rPr>
                <w:iCs/>
                <w:sz w:val="22"/>
              </w:rPr>
            </w:pPr>
            <w:r>
              <w:rPr>
                <w:iCs/>
                <w:sz w:val="22"/>
              </w:rPr>
              <w:t xml:space="preserve">Boxing </w:t>
            </w:r>
          </w:p>
          <w:p w14:paraId="3281D40F" w14:textId="77777777" w:rsidR="005321BE" w:rsidRDefault="005321BE" w:rsidP="00CE3DB8">
            <w:pPr>
              <w:pStyle w:val="TableRow"/>
              <w:numPr>
                <w:ilvl w:val="0"/>
                <w:numId w:val="19"/>
              </w:numPr>
              <w:rPr>
                <w:iCs/>
                <w:sz w:val="22"/>
              </w:rPr>
            </w:pPr>
            <w:r>
              <w:rPr>
                <w:iCs/>
                <w:sz w:val="22"/>
              </w:rPr>
              <w:t>Stretch and grow</w:t>
            </w:r>
          </w:p>
          <w:p w14:paraId="2A7D553C" w14:textId="5A6EC4B4" w:rsidR="00E560A9" w:rsidRPr="00CE3DB8" w:rsidRDefault="00E560A9" w:rsidP="00E560A9">
            <w:pPr>
              <w:pStyle w:val="TableRow"/>
              <w:rPr>
                <w:iCs/>
                <w:sz w:val="22"/>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C8C71" w14:textId="7ACED211" w:rsidR="00E66558" w:rsidRDefault="000A02AE">
            <w:pPr>
              <w:pStyle w:val="TableRowCentered"/>
              <w:jc w:val="left"/>
              <w:rPr>
                <w:sz w:val="22"/>
              </w:rPr>
            </w:pPr>
            <w:r>
              <w:rPr>
                <w:sz w:val="22"/>
              </w:rPr>
              <w:lastRenderedPageBreak/>
              <w:t>EEF high</w:t>
            </w:r>
            <w:r w:rsidR="009B191C">
              <w:rPr>
                <w:sz w:val="22"/>
              </w:rPr>
              <w:t>l</w:t>
            </w:r>
            <w:r>
              <w:rPr>
                <w:sz w:val="22"/>
              </w:rPr>
              <w:t>ights, that w</w:t>
            </w:r>
            <w:r w:rsidR="009B191C">
              <w:rPr>
                <w:sz w:val="22"/>
              </w:rPr>
              <w:t>h</w:t>
            </w:r>
            <w:r>
              <w:rPr>
                <w:sz w:val="22"/>
              </w:rPr>
              <w:t>ilst it is important to monitor carefully, social and emotional focus can support learning development by up to 4 months</w:t>
            </w:r>
          </w:p>
          <w:p w14:paraId="6CE25C99" w14:textId="77777777" w:rsidR="00F05607" w:rsidRDefault="00F05607">
            <w:pPr>
              <w:pStyle w:val="TableRowCentered"/>
              <w:jc w:val="left"/>
              <w:rPr>
                <w:sz w:val="22"/>
              </w:rPr>
            </w:pPr>
          </w:p>
          <w:p w14:paraId="2A7D553D" w14:textId="430759A2" w:rsidR="00F05607" w:rsidRDefault="00F05607">
            <w:pPr>
              <w:pStyle w:val="TableRowCentered"/>
              <w:jc w:val="left"/>
              <w:rPr>
                <w:sz w:val="22"/>
              </w:rPr>
            </w:pPr>
            <w:r w:rsidRPr="007C2F50">
              <w:rPr>
                <w:sz w:val="22"/>
                <w:szCs w:val="22"/>
              </w:rPr>
              <w:t>EEF highlights how both targeted and universal approaches have</w:t>
            </w:r>
            <w:r>
              <w:rPr>
                <w:sz w:val="22"/>
              </w:rPr>
              <w:t xml:space="preserve"> positive overall effects + 4 months.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65996B0" w:rsidR="00E66558" w:rsidRDefault="00D56FE2">
            <w:pPr>
              <w:pStyle w:val="TableRowCentered"/>
              <w:jc w:val="left"/>
              <w:rPr>
                <w:sz w:val="22"/>
              </w:rPr>
            </w:pPr>
            <w:r>
              <w:rPr>
                <w:sz w:val="22"/>
              </w:rPr>
              <w:t>2, 3</w:t>
            </w:r>
          </w:p>
        </w:tc>
      </w:tr>
      <w:tr w:rsidR="00AA3FA7" w14:paraId="05664164" w14:textId="77777777" w:rsidTr="00B36186">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EF940A" w14:textId="77777777" w:rsidR="00AA3FA7" w:rsidRDefault="00AA3FA7">
            <w:pPr>
              <w:pStyle w:val="TableRow"/>
              <w:rPr>
                <w:b/>
                <w:bCs/>
                <w:iCs/>
                <w:sz w:val="22"/>
              </w:rPr>
            </w:pPr>
            <w:r w:rsidRPr="00AA3FA7">
              <w:rPr>
                <w:b/>
                <w:bCs/>
                <w:iCs/>
                <w:sz w:val="22"/>
              </w:rPr>
              <w:t>To develop the cultural capital for all pupils but particularly for those who are disadvantaged by provided both personal development and subject specific learning experiences.</w:t>
            </w:r>
          </w:p>
          <w:p w14:paraId="37CFCE03" w14:textId="636889DF" w:rsidR="00F05607" w:rsidRPr="00F05607" w:rsidRDefault="00F05607" w:rsidP="00F05607">
            <w:pPr>
              <w:pStyle w:val="TableRow"/>
              <w:numPr>
                <w:ilvl w:val="0"/>
                <w:numId w:val="22"/>
              </w:numPr>
              <w:rPr>
                <w:b/>
                <w:bCs/>
                <w:iCs/>
                <w:sz w:val="22"/>
                <w:szCs w:val="22"/>
              </w:rPr>
            </w:pPr>
            <w:r w:rsidRPr="00F05607">
              <w:rPr>
                <w:sz w:val="22"/>
                <w:szCs w:val="22"/>
              </w:rPr>
              <w:t>To ensure the curriculum is balanced and carefully sequenced, and the Creative Curriculum allows opportunities for cultural development.</w:t>
            </w:r>
          </w:p>
          <w:p w14:paraId="32B26439" w14:textId="77777777" w:rsidR="00AA3FA7" w:rsidRPr="00AA3FA7" w:rsidRDefault="00AA3FA7" w:rsidP="00AA3FA7">
            <w:pPr>
              <w:pStyle w:val="TableRow"/>
              <w:numPr>
                <w:ilvl w:val="0"/>
                <w:numId w:val="21"/>
              </w:numPr>
              <w:rPr>
                <w:iCs/>
                <w:sz w:val="22"/>
              </w:rPr>
            </w:pPr>
            <w:r w:rsidRPr="00AA3FA7">
              <w:rPr>
                <w:iCs/>
                <w:sz w:val="22"/>
              </w:rPr>
              <w:t>Subsidising trips</w:t>
            </w:r>
          </w:p>
          <w:p w14:paraId="3159C237" w14:textId="77777777" w:rsidR="00AA3FA7" w:rsidRDefault="00AA3FA7" w:rsidP="00AA3FA7">
            <w:pPr>
              <w:pStyle w:val="TableRow"/>
              <w:numPr>
                <w:ilvl w:val="0"/>
                <w:numId w:val="21"/>
              </w:numPr>
              <w:rPr>
                <w:iCs/>
                <w:sz w:val="22"/>
              </w:rPr>
            </w:pPr>
            <w:r w:rsidRPr="00AA3FA7">
              <w:rPr>
                <w:iCs/>
                <w:sz w:val="22"/>
              </w:rPr>
              <w:t>Swimming for pupils in year 4</w:t>
            </w:r>
          </w:p>
          <w:p w14:paraId="6CFC6167" w14:textId="7272E29D" w:rsidR="00AA3FA7" w:rsidRPr="00AA3FA7" w:rsidRDefault="00AA3FA7" w:rsidP="00AA3FA7">
            <w:pPr>
              <w:pStyle w:val="TableRow"/>
              <w:numPr>
                <w:ilvl w:val="0"/>
                <w:numId w:val="21"/>
              </w:numPr>
              <w:rPr>
                <w:iCs/>
                <w:sz w:val="22"/>
              </w:rPr>
            </w:pPr>
            <w:r>
              <w:rPr>
                <w:iCs/>
                <w:sz w:val="22"/>
              </w:rPr>
              <w:t xml:space="preserve">Whole school experiences- theatre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19625" w14:textId="46554900" w:rsidR="00AA3FA7" w:rsidRPr="00F05607" w:rsidRDefault="00F05607">
            <w:pPr>
              <w:pStyle w:val="TableRowCentered"/>
              <w:jc w:val="left"/>
              <w:rPr>
                <w:sz w:val="22"/>
                <w:szCs w:val="22"/>
              </w:rPr>
            </w:pPr>
            <w:r w:rsidRPr="00F05607">
              <w:rPr>
                <w:sz w:val="22"/>
                <w:szCs w:val="22"/>
              </w:rPr>
              <w:t>Ofsted: The broad and balanced curriculum inspires pupils to learn. The range of subjects and courses helps pupils acquire knowledge and skills in all aspects of their education, including the humanities and linguistic, mathematical, scientific, technical, social, physical and artistic learning.</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9C84E" w14:textId="51EB41BF" w:rsidR="00AA3FA7" w:rsidRDefault="00D56FE2">
            <w:pPr>
              <w:pStyle w:val="TableRowCentered"/>
              <w:jc w:val="left"/>
              <w:rPr>
                <w:sz w:val="22"/>
              </w:rPr>
            </w:pPr>
            <w:r>
              <w:rPr>
                <w:sz w:val="22"/>
              </w:rPr>
              <w:t>6</w:t>
            </w:r>
          </w:p>
        </w:tc>
      </w:tr>
      <w:tr w:rsidR="006231C1" w14:paraId="1F42CB06" w14:textId="77777777" w:rsidTr="00B36186">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9F37D" w14:textId="77777777" w:rsidR="006231C1" w:rsidRDefault="006231C1">
            <w:pPr>
              <w:pStyle w:val="TableRow"/>
              <w:rPr>
                <w:b/>
                <w:bCs/>
                <w:iCs/>
                <w:sz w:val="22"/>
              </w:rPr>
            </w:pPr>
            <w:r>
              <w:rPr>
                <w:b/>
                <w:bCs/>
                <w:iCs/>
                <w:sz w:val="22"/>
              </w:rPr>
              <w:t>To support in improving attendance, particularly for the disadvantaged</w:t>
            </w:r>
          </w:p>
          <w:p w14:paraId="40540A94" w14:textId="77777777" w:rsidR="006231C1" w:rsidRPr="006231C1" w:rsidRDefault="006231C1" w:rsidP="006231C1">
            <w:pPr>
              <w:pStyle w:val="TableRow"/>
              <w:numPr>
                <w:ilvl w:val="0"/>
                <w:numId w:val="23"/>
              </w:numPr>
              <w:rPr>
                <w:iCs/>
                <w:sz w:val="22"/>
              </w:rPr>
            </w:pPr>
            <w:r w:rsidRPr="006231C1">
              <w:rPr>
                <w:iCs/>
                <w:sz w:val="22"/>
              </w:rPr>
              <w:t>Link to the support network in Trafford</w:t>
            </w:r>
          </w:p>
          <w:p w14:paraId="14321071" w14:textId="3F41E5AD" w:rsidR="006231C1" w:rsidRPr="006231C1" w:rsidRDefault="006231C1" w:rsidP="006231C1">
            <w:pPr>
              <w:pStyle w:val="TableRow"/>
              <w:numPr>
                <w:ilvl w:val="0"/>
                <w:numId w:val="23"/>
              </w:numPr>
              <w:rPr>
                <w:iCs/>
                <w:sz w:val="22"/>
              </w:rPr>
            </w:pPr>
            <w:r w:rsidRPr="006231C1">
              <w:rPr>
                <w:iCs/>
                <w:sz w:val="22"/>
              </w:rPr>
              <w:t>Attend current training.</w:t>
            </w:r>
          </w:p>
          <w:p w14:paraId="5E0EF053" w14:textId="7C9E1369" w:rsidR="006231C1" w:rsidRPr="00AA3FA7" w:rsidRDefault="006231C1" w:rsidP="006231C1">
            <w:pPr>
              <w:pStyle w:val="TableRow"/>
              <w:numPr>
                <w:ilvl w:val="0"/>
                <w:numId w:val="23"/>
              </w:numPr>
              <w:rPr>
                <w:b/>
                <w:bCs/>
                <w:iCs/>
                <w:sz w:val="22"/>
              </w:rPr>
            </w:pPr>
            <w:r w:rsidRPr="006231C1">
              <w:rPr>
                <w:iCs/>
                <w:sz w:val="22"/>
              </w:rPr>
              <w:t>Provide solutions for families- breakfast club, phone calls, pick up children</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67771" w14:textId="6CA230CA" w:rsidR="006231C1" w:rsidRPr="00F05607" w:rsidRDefault="006231C1">
            <w:pPr>
              <w:pStyle w:val="TableRowCentered"/>
              <w:jc w:val="left"/>
              <w:rPr>
                <w:sz w:val="22"/>
                <w:szCs w:val="22"/>
              </w:rPr>
            </w:pPr>
            <w:r>
              <w:rPr>
                <w:sz w:val="22"/>
                <w:szCs w:val="22"/>
              </w:rPr>
              <w:t xml:space="preserve">National </w:t>
            </w:r>
            <w:proofErr w:type="spellStart"/>
            <w:r>
              <w:rPr>
                <w:sz w:val="22"/>
                <w:szCs w:val="22"/>
              </w:rPr>
              <w:t>center</w:t>
            </w:r>
            <w:proofErr w:type="spellEnd"/>
            <w:r>
              <w:rPr>
                <w:sz w:val="22"/>
                <w:szCs w:val="22"/>
              </w:rPr>
              <w:t xml:space="preserve"> for educational statistics shows that poor attendance has serious implications for educational outcomes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C11B58" w14:textId="51F8D409" w:rsidR="006231C1" w:rsidRDefault="00D56FE2">
            <w:pPr>
              <w:pStyle w:val="TableRowCentered"/>
              <w:jc w:val="left"/>
              <w:rPr>
                <w:sz w:val="22"/>
              </w:rPr>
            </w:pPr>
            <w:r>
              <w:rPr>
                <w:sz w:val="22"/>
              </w:rPr>
              <w:t>4</w:t>
            </w:r>
          </w:p>
        </w:tc>
      </w:tr>
      <w:tr w:rsidR="005321BE" w14:paraId="4500863F" w14:textId="77777777" w:rsidTr="00B36186">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875B" w14:textId="77777777" w:rsidR="005321BE" w:rsidRDefault="005321BE">
            <w:pPr>
              <w:pStyle w:val="TableRow"/>
              <w:rPr>
                <w:b/>
                <w:bCs/>
                <w:iCs/>
                <w:sz w:val="22"/>
              </w:rPr>
            </w:pPr>
            <w:r>
              <w:rPr>
                <w:b/>
                <w:bCs/>
                <w:iCs/>
                <w:sz w:val="22"/>
              </w:rPr>
              <w:t xml:space="preserve">Other </w:t>
            </w:r>
          </w:p>
          <w:p w14:paraId="3CD03446" w14:textId="77777777" w:rsidR="005321BE" w:rsidRDefault="005321BE" w:rsidP="005321BE">
            <w:pPr>
              <w:pStyle w:val="TableRow"/>
              <w:numPr>
                <w:ilvl w:val="0"/>
                <w:numId w:val="27"/>
              </w:numPr>
              <w:rPr>
                <w:iCs/>
                <w:sz w:val="22"/>
              </w:rPr>
            </w:pPr>
            <w:r w:rsidRPr="005321BE">
              <w:rPr>
                <w:iCs/>
                <w:sz w:val="22"/>
              </w:rPr>
              <w:t>Milk</w:t>
            </w:r>
          </w:p>
          <w:p w14:paraId="5A83F424" w14:textId="3F9865A1" w:rsidR="00E560A9" w:rsidRDefault="00E560A9" w:rsidP="005321BE">
            <w:pPr>
              <w:pStyle w:val="TableRow"/>
              <w:numPr>
                <w:ilvl w:val="0"/>
                <w:numId w:val="27"/>
              </w:numPr>
              <w:rPr>
                <w:iCs/>
                <w:sz w:val="22"/>
              </w:rPr>
            </w:pPr>
            <w:r>
              <w:rPr>
                <w:iCs/>
                <w:sz w:val="22"/>
              </w:rPr>
              <w:t>Prizes to support attendance and behaviour</w:t>
            </w:r>
          </w:p>
          <w:p w14:paraId="21813117" w14:textId="2BCB9291" w:rsidR="00E560A9" w:rsidRPr="005321BE" w:rsidRDefault="00E560A9" w:rsidP="00E560A9">
            <w:pPr>
              <w:pStyle w:val="TableRow"/>
              <w:ind w:left="417"/>
              <w:rPr>
                <w:iCs/>
                <w:sz w:val="22"/>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F8204" w14:textId="77777777" w:rsidR="005321BE" w:rsidRDefault="005321BE">
            <w:pPr>
              <w:pStyle w:val="TableRowCentered"/>
              <w:jc w:val="left"/>
              <w:rPr>
                <w:sz w:val="22"/>
                <w:szCs w:val="22"/>
              </w:rPr>
            </w:pPr>
          </w:p>
          <w:p w14:paraId="64ADBC59" w14:textId="77777777" w:rsidR="00E560A9" w:rsidRDefault="00E560A9">
            <w:pPr>
              <w:pStyle w:val="TableRowCentered"/>
              <w:jc w:val="left"/>
              <w:rPr>
                <w:sz w:val="22"/>
                <w:szCs w:val="22"/>
              </w:rPr>
            </w:pPr>
          </w:p>
          <w:p w14:paraId="74450808" w14:textId="77777777" w:rsidR="00E560A9" w:rsidRDefault="00E560A9">
            <w:pPr>
              <w:pStyle w:val="TableRowCentered"/>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22274" w14:textId="77777777" w:rsidR="005321BE" w:rsidRDefault="005321BE">
            <w:pPr>
              <w:pStyle w:val="TableRowCentered"/>
              <w:jc w:val="left"/>
              <w:rPr>
                <w:sz w:val="22"/>
              </w:rPr>
            </w:pPr>
          </w:p>
        </w:tc>
      </w:tr>
    </w:tbl>
    <w:p w14:paraId="2A7D5540" w14:textId="77777777" w:rsidR="00E66558" w:rsidRDefault="00E66558">
      <w:pPr>
        <w:spacing w:before="240" w:after="0"/>
        <w:rPr>
          <w:b/>
          <w:bCs/>
          <w:color w:val="104F75"/>
          <w:sz w:val="28"/>
          <w:szCs w:val="28"/>
        </w:rPr>
      </w:pPr>
    </w:p>
    <w:p w14:paraId="2A7D5541" w14:textId="01BDEA63" w:rsidR="00E66558" w:rsidRDefault="009D71E8" w:rsidP="00120AB1">
      <w:r>
        <w:rPr>
          <w:b/>
          <w:bCs/>
          <w:color w:val="104F75"/>
          <w:sz w:val="28"/>
          <w:szCs w:val="28"/>
        </w:rPr>
        <w:t xml:space="preserve">Total budgeted cost: </w:t>
      </w:r>
      <w:r w:rsidR="009B191C">
        <w:rPr>
          <w:b/>
          <w:bCs/>
          <w:color w:val="104F75"/>
          <w:sz w:val="28"/>
          <w:szCs w:val="28"/>
        </w:rPr>
        <w:t>£21</w:t>
      </w:r>
      <w:r w:rsidR="004F30DC">
        <w:rPr>
          <w:b/>
          <w:bCs/>
          <w:color w:val="104F75"/>
          <w:sz w:val="28"/>
          <w:szCs w:val="28"/>
        </w:rPr>
        <w:t>2</w:t>
      </w:r>
      <w:r w:rsidR="009B191C">
        <w:rPr>
          <w:b/>
          <w:bCs/>
          <w:color w:val="104F75"/>
          <w:sz w:val="28"/>
          <w:szCs w:val="28"/>
        </w:rPr>
        <w:t>571</w:t>
      </w:r>
      <w:r w:rsidR="004F30DC">
        <w:rPr>
          <w:b/>
          <w:bCs/>
          <w:color w:val="104F75"/>
          <w:sz w:val="28"/>
          <w:szCs w:val="28"/>
        </w:rPr>
        <w:t xml:space="preserve">. This is over- moving </w:t>
      </w:r>
      <w:proofErr w:type="gramStart"/>
      <w:r w:rsidR="004F30DC">
        <w:rPr>
          <w:b/>
          <w:bCs/>
          <w:color w:val="104F75"/>
          <w:sz w:val="28"/>
          <w:szCs w:val="28"/>
        </w:rPr>
        <w:t>forward,</w:t>
      </w:r>
      <w:proofErr w:type="gramEnd"/>
      <w:r w:rsidR="004F30DC">
        <w:rPr>
          <w:b/>
          <w:bCs/>
          <w:color w:val="104F75"/>
          <w:sz w:val="28"/>
          <w:szCs w:val="28"/>
        </w:rPr>
        <w:t xml:space="preserve"> savings will need to be made and considerations around what needs to move from this strategy. Staffing has increased significantly. </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421912" w14:textId="0C5C3200" w:rsidR="00173D4C" w:rsidRDefault="00FC20FE" w:rsidP="00EB09BC">
            <w:pPr>
              <w:rPr>
                <w:b/>
                <w:bCs/>
              </w:rPr>
            </w:pPr>
            <w:r>
              <w:rPr>
                <w:b/>
                <w:bCs/>
              </w:rPr>
              <w:t>Outcomes 202</w:t>
            </w:r>
            <w:r w:rsidR="00203096">
              <w:rPr>
                <w:b/>
                <w:bCs/>
              </w:rPr>
              <w:t>3</w:t>
            </w:r>
            <w:r>
              <w:rPr>
                <w:b/>
                <w:bCs/>
              </w:rPr>
              <w:t>-202</w:t>
            </w:r>
            <w:r w:rsidR="00203096">
              <w:rPr>
                <w:b/>
                <w:bCs/>
              </w:rPr>
              <w:t>4</w:t>
            </w:r>
            <w:r>
              <w:rPr>
                <w:b/>
                <w:bCs/>
              </w:rPr>
              <w:t xml:space="preserve"> for disadvantaged pupils:</w:t>
            </w:r>
          </w:p>
          <w:p w14:paraId="2E022B4E" w14:textId="529349DE" w:rsidR="0072583D" w:rsidRDefault="0072583D" w:rsidP="00EB09BC">
            <w:pPr>
              <w:rPr>
                <w:b/>
                <w:bCs/>
              </w:rPr>
            </w:pPr>
            <w:r>
              <w:rPr>
                <w:b/>
                <w:bCs/>
              </w:rPr>
              <w:t>Key stage 2:</w:t>
            </w:r>
          </w:p>
          <w:p w14:paraId="3A315AF6" w14:textId="59E384DC" w:rsidR="005B2F44" w:rsidRDefault="005B2F44" w:rsidP="00EB09BC">
            <w:pPr>
              <w:rPr>
                <w:b/>
                <w:bCs/>
              </w:rPr>
            </w:pPr>
            <w:r>
              <w:rPr>
                <w:b/>
                <w:bCs/>
              </w:rPr>
              <w:t>Expected standard</w:t>
            </w:r>
          </w:p>
          <w:p w14:paraId="7E78E1F0" w14:textId="7A92908E" w:rsidR="00FC20FE" w:rsidRDefault="00FC20FE" w:rsidP="00FC20FE">
            <w:pPr>
              <w:pStyle w:val="TableRowCentered"/>
              <w:numPr>
                <w:ilvl w:val="0"/>
                <w:numId w:val="14"/>
              </w:numPr>
              <w:jc w:val="left"/>
              <w:rPr>
                <w:iCs/>
                <w:sz w:val="22"/>
              </w:rPr>
            </w:pPr>
            <w:r>
              <w:rPr>
                <w:iCs/>
                <w:sz w:val="22"/>
              </w:rPr>
              <w:t>Reading-</w:t>
            </w:r>
            <w:r w:rsidR="004246EB">
              <w:rPr>
                <w:iCs/>
                <w:sz w:val="22"/>
              </w:rPr>
              <w:t xml:space="preserve"> 54% </w:t>
            </w:r>
            <w:r>
              <w:rPr>
                <w:iCs/>
                <w:sz w:val="22"/>
              </w:rPr>
              <w:t>- national</w:t>
            </w:r>
            <w:r w:rsidR="00C5185D">
              <w:rPr>
                <w:iCs/>
                <w:sz w:val="22"/>
              </w:rPr>
              <w:t>- 74%</w:t>
            </w:r>
          </w:p>
          <w:p w14:paraId="7E80BDD4" w14:textId="64D24CE7" w:rsidR="00FC20FE" w:rsidRDefault="00FC20FE" w:rsidP="00FC20FE">
            <w:pPr>
              <w:pStyle w:val="TableRowCentered"/>
              <w:numPr>
                <w:ilvl w:val="0"/>
                <w:numId w:val="14"/>
              </w:numPr>
              <w:jc w:val="left"/>
              <w:rPr>
                <w:iCs/>
                <w:sz w:val="22"/>
              </w:rPr>
            </w:pPr>
            <w:r>
              <w:rPr>
                <w:iCs/>
                <w:sz w:val="22"/>
              </w:rPr>
              <w:t>Writing-</w:t>
            </w:r>
            <w:r w:rsidR="004246EB">
              <w:rPr>
                <w:iCs/>
                <w:sz w:val="22"/>
              </w:rPr>
              <w:t xml:space="preserve"> 46%</w:t>
            </w:r>
            <w:r>
              <w:rPr>
                <w:iCs/>
                <w:sz w:val="22"/>
              </w:rPr>
              <w:t xml:space="preserve"> - national</w:t>
            </w:r>
            <w:r w:rsidR="00C5185D">
              <w:rPr>
                <w:iCs/>
                <w:sz w:val="22"/>
              </w:rPr>
              <w:t>- 72%</w:t>
            </w:r>
          </w:p>
          <w:p w14:paraId="2BFF61C8" w14:textId="6034D30F" w:rsidR="00FC20FE" w:rsidRDefault="00FC20FE" w:rsidP="00FC20FE">
            <w:pPr>
              <w:pStyle w:val="TableRowCentered"/>
              <w:numPr>
                <w:ilvl w:val="0"/>
                <w:numId w:val="14"/>
              </w:numPr>
              <w:jc w:val="left"/>
              <w:rPr>
                <w:iCs/>
                <w:sz w:val="22"/>
              </w:rPr>
            </w:pPr>
            <w:r>
              <w:rPr>
                <w:iCs/>
                <w:sz w:val="22"/>
              </w:rPr>
              <w:t>Maths-</w:t>
            </w:r>
            <w:r w:rsidR="004246EB">
              <w:rPr>
                <w:iCs/>
                <w:sz w:val="22"/>
              </w:rPr>
              <w:t>54%</w:t>
            </w:r>
            <w:r>
              <w:rPr>
                <w:iCs/>
                <w:sz w:val="22"/>
              </w:rPr>
              <w:t xml:space="preserve"> - national </w:t>
            </w:r>
            <w:r w:rsidR="00C5185D">
              <w:rPr>
                <w:iCs/>
                <w:sz w:val="22"/>
              </w:rPr>
              <w:t>-73%</w:t>
            </w:r>
          </w:p>
          <w:p w14:paraId="5027F8CC" w14:textId="23EC93BA" w:rsidR="00FC20FE" w:rsidRPr="005B2F44" w:rsidRDefault="00FC20FE" w:rsidP="005B2F44">
            <w:pPr>
              <w:pStyle w:val="ListParagraph"/>
              <w:numPr>
                <w:ilvl w:val="0"/>
                <w:numId w:val="14"/>
              </w:numPr>
              <w:rPr>
                <w:b/>
                <w:bCs/>
              </w:rPr>
            </w:pPr>
            <w:r w:rsidRPr="005B2F44">
              <w:rPr>
                <w:iCs/>
                <w:sz w:val="22"/>
              </w:rPr>
              <w:t>SPAG-</w:t>
            </w:r>
            <w:r w:rsidR="004246EB">
              <w:rPr>
                <w:iCs/>
                <w:sz w:val="22"/>
              </w:rPr>
              <w:t>46%</w:t>
            </w:r>
            <w:r w:rsidRPr="005B2F44">
              <w:rPr>
                <w:iCs/>
                <w:sz w:val="22"/>
              </w:rPr>
              <w:t xml:space="preserve"> - national</w:t>
            </w:r>
            <w:r w:rsidR="00C5185D">
              <w:rPr>
                <w:iCs/>
                <w:sz w:val="22"/>
              </w:rPr>
              <w:t>-72%</w:t>
            </w:r>
          </w:p>
          <w:p w14:paraId="79F41964" w14:textId="77777777" w:rsidR="005B2F44" w:rsidRDefault="005B2F44" w:rsidP="005B2F44">
            <w:pPr>
              <w:rPr>
                <w:b/>
                <w:bCs/>
              </w:rPr>
            </w:pPr>
            <w:r>
              <w:rPr>
                <w:b/>
                <w:bCs/>
              </w:rPr>
              <w:t>Greater Depth</w:t>
            </w:r>
          </w:p>
          <w:p w14:paraId="1FED41BD" w14:textId="4B37D744" w:rsidR="005B2F44" w:rsidRPr="005B2F44" w:rsidRDefault="005B2F44" w:rsidP="005B2F44">
            <w:pPr>
              <w:pStyle w:val="ListParagraph"/>
              <w:numPr>
                <w:ilvl w:val="0"/>
                <w:numId w:val="28"/>
              </w:numPr>
              <w:rPr>
                <w:sz w:val="22"/>
                <w:szCs w:val="22"/>
              </w:rPr>
            </w:pPr>
            <w:r w:rsidRPr="005B2F44">
              <w:rPr>
                <w:sz w:val="22"/>
                <w:szCs w:val="22"/>
              </w:rPr>
              <w:t>Reading</w:t>
            </w:r>
            <w:r>
              <w:rPr>
                <w:sz w:val="22"/>
                <w:szCs w:val="22"/>
              </w:rPr>
              <w:t xml:space="preserve">- </w:t>
            </w:r>
            <w:r w:rsidR="004246EB">
              <w:rPr>
                <w:sz w:val="22"/>
                <w:szCs w:val="22"/>
              </w:rPr>
              <w:t>31%</w:t>
            </w:r>
            <w:r w:rsidR="004F30DC">
              <w:rPr>
                <w:sz w:val="22"/>
                <w:szCs w:val="22"/>
              </w:rPr>
              <w:t>- National</w:t>
            </w:r>
            <w:r w:rsidR="002A76B8">
              <w:rPr>
                <w:sz w:val="22"/>
                <w:szCs w:val="22"/>
              </w:rPr>
              <w:t>-28%</w:t>
            </w:r>
          </w:p>
          <w:p w14:paraId="512B9902" w14:textId="24846524" w:rsidR="005B2F44" w:rsidRPr="005B2F44" w:rsidRDefault="005B2F44" w:rsidP="005B2F44">
            <w:pPr>
              <w:pStyle w:val="ListParagraph"/>
              <w:numPr>
                <w:ilvl w:val="0"/>
                <w:numId w:val="28"/>
              </w:numPr>
              <w:rPr>
                <w:sz w:val="22"/>
                <w:szCs w:val="22"/>
              </w:rPr>
            </w:pPr>
            <w:r w:rsidRPr="005B2F44">
              <w:rPr>
                <w:sz w:val="22"/>
                <w:szCs w:val="22"/>
              </w:rPr>
              <w:t>Writing</w:t>
            </w:r>
            <w:r>
              <w:rPr>
                <w:sz w:val="22"/>
                <w:szCs w:val="22"/>
              </w:rPr>
              <w:t xml:space="preserve">- </w:t>
            </w:r>
            <w:r w:rsidR="004246EB">
              <w:rPr>
                <w:sz w:val="22"/>
                <w:szCs w:val="22"/>
              </w:rPr>
              <w:t>23%</w:t>
            </w:r>
            <w:r w:rsidR="004F30DC">
              <w:rPr>
                <w:sz w:val="22"/>
                <w:szCs w:val="22"/>
              </w:rPr>
              <w:t>- National</w:t>
            </w:r>
            <w:r w:rsidR="002A76B8">
              <w:rPr>
                <w:sz w:val="22"/>
                <w:szCs w:val="22"/>
              </w:rPr>
              <w:t>-13%</w:t>
            </w:r>
          </w:p>
          <w:p w14:paraId="6FF3DE85" w14:textId="655EA6CD" w:rsidR="005B2F44" w:rsidRPr="005B2F44" w:rsidRDefault="005B2F44" w:rsidP="005B2F44">
            <w:pPr>
              <w:pStyle w:val="ListParagraph"/>
              <w:numPr>
                <w:ilvl w:val="0"/>
                <w:numId w:val="28"/>
              </w:numPr>
              <w:rPr>
                <w:sz w:val="22"/>
                <w:szCs w:val="22"/>
              </w:rPr>
            </w:pPr>
            <w:r w:rsidRPr="005B2F44">
              <w:rPr>
                <w:sz w:val="22"/>
                <w:szCs w:val="22"/>
              </w:rPr>
              <w:t>Maths</w:t>
            </w:r>
            <w:r>
              <w:rPr>
                <w:sz w:val="22"/>
                <w:szCs w:val="22"/>
              </w:rPr>
              <w:t xml:space="preserve">- </w:t>
            </w:r>
            <w:r w:rsidR="004246EB">
              <w:rPr>
                <w:sz w:val="22"/>
                <w:szCs w:val="22"/>
              </w:rPr>
              <w:t>23%</w:t>
            </w:r>
            <w:r w:rsidR="004F30DC">
              <w:rPr>
                <w:sz w:val="22"/>
                <w:szCs w:val="22"/>
              </w:rPr>
              <w:t>- National</w:t>
            </w:r>
            <w:r w:rsidR="002A76B8">
              <w:rPr>
                <w:sz w:val="22"/>
                <w:szCs w:val="22"/>
              </w:rPr>
              <w:t>-24%</w:t>
            </w:r>
          </w:p>
          <w:p w14:paraId="13FE29BA" w14:textId="09488F32" w:rsidR="005B2F44" w:rsidRPr="0072583D" w:rsidRDefault="005B2F44" w:rsidP="005B2F44">
            <w:pPr>
              <w:pStyle w:val="ListParagraph"/>
              <w:numPr>
                <w:ilvl w:val="0"/>
                <w:numId w:val="28"/>
              </w:numPr>
            </w:pPr>
            <w:r w:rsidRPr="005B2F44">
              <w:rPr>
                <w:sz w:val="22"/>
                <w:szCs w:val="22"/>
              </w:rPr>
              <w:t>SPAG</w:t>
            </w:r>
            <w:r>
              <w:rPr>
                <w:sz w:val="22"/>
                <w:szCs w:val="22"/>
              </w:rPr>
              <w:t xml:space="preserve">- </w:t>
            </w:r>
            <w:r w:rsidR="004246EB">
              <w:rPr>
                <w:sz w:val="22"/>
                <w:szCs w:val="22"/>
              </w:rPr>
              <w:t>15%</w:t>
            </w:r>
            <w:r w:rsidR="004F30DC">
              <w:rPr>
                <w:sz w:val="22"/>
                <w:szCs w:val="22"/>
              </w:rPr>
              <w:t>-National</w:t>
            </w:r>
            <w:r w:rsidR="002A76B8">
              <w:rPr>
                <w:sz w:val="22"/>
                <w:szCs w:val="22"/>
              </w:rPr>
              <w:t>-32%</w:t>
            </w:r>
          </w:p>
          <w:p w14:paraId="5FAC63C0" w14:textId="77777777" w:rsidR="0072583D" w:rsidRDefault="0072583D" w:rsidP="0072583D">
            <w:pPr>
              <w:rPr>
                <w:b/>
                <w:bCs/>
              </w:rPr>
            </w:pPr>
            <w:r w:rsidRPr="0072583D">
              <w:rPr>
                <w:b/>
                <w:bCs/>
              </w:rPr>
              <w:t>Year 1 Phonics</w:t>
            </w:r>
          </w:p>
          <w:p w14:paraId="78841689" w14:textId="3DD9687A" w:rsidR="0072583D" w:rsidRDefault="0072583D" w:rsidP="0072583D">
            <w:pPr>
              <w:pStyle w:val="ListParagraph"/>
              <w:numPr>
                <w:ilvl w:val="0"/>
                <w:numId w:val="29"/>
              </w:numPr>
            </w:pPr>
            <w:r w:rsidRPr="0072583D">
              <w:t>6</w:t>
            </w:r>
            <w:r w:rsidR="004246EB">
              <w:t>9</w:t>
            </w:r>
            <w:r w:rsidRPr="0072583D">
              <w:t>%</w:t>
            </w:r>
            <w:r w:rsidR="004F30DC">
              <w:t>- national 80%</w:t>
            </w:r>
          </w:p>
          <w:p w14:paraId="30BE4A8D" w14:textId="77777777" w:rsidR="0072583D" w:rsidRDefault="0072583D" w:rsidP="0072583D">
            <w:pPr>
              <w:rPr>
                <w:b/>
                <w:bCs/>
              </w:rPr>
            </w:pPr>
            <w:r w:rsidRPr="0072583D">
              <w:rPr>
                <w:b/>
                <w:bCs/>
              </w:rPr>
              <w:t>End of reception</w:t>
            </w:r>
          </w:p>
          <w:p w14:paraId="77241DF8" w14:textId="407AF73D" w:rsidR="00183D84" w:rsidRDefault="00183D84" w:rsidP="00183D84">
            <w:pPr>
              <w:pStyle w:val="ListParagraph"/>
              <w:numPr>
                <w:ilvl w:val="0"/>
                <w:numId w:val="31"/>
              </w:numPr>
            </w:pPr>
            <w:r w:rsidRPr="00183D84">
              <w:t>Communication</w:t>
            </w:r>
            <w:r w:rsidR="00EA0268">
              <w:t xml:space="preserve">- </w:t>
            </w:r>
            <w:r w:rsidR="001176F2">
              <w:t>88%</w:t>
            </w:r>
          </w:p>
          <w:p w14:paraId="4763AF01" w14:textId="0DF629D4" w:rsidR="00EA0268" w:rsidRPr="00183D84" w:rsidRDefault="00EA0268" w:rsidP="00183D84">
            <w:pPr>
              <w:pStyle w:val="ListParagraph"/>
              <w:numPr>
                <w:ilvl w:val="0"/>
                <w:numId w:val="31"/>
              </w:numPr>
            </w:pPr>
            <w:r>
              <w:t xml:space="preserve">GLD- </w:t>
            </w:r>
            <w:r w:rsidR="001176F2">
              <w:t>66%</w:t>
            </w:r>
          </w:p>
          <w:p w14:paraId="5023926C" w14:textId="1E7FCAE6" w:rsidR="00183D84" w:rsidRPr="00AF646F" w:rsidRDefault="00183D84" w:rsidP="001176F2"/>
        </w:tc>
      </w:tr>
    </w:tbl>
    <w:p w14:paraId="2A7D5548" w14:textId="0199D85C" w:rsidR="00E66558" w:rsidRDefault="006D6372" w:rsidP="00A82A98">
      <w:pPr>
        <w:pStyle w:val="Heading2"/>
      </w:pPr>
      <w:r>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193B71B2" w:rsidR="00E66558" w:rsidRDefault="00E66558" w:rsidP="0008384B"/>
    <w:p w14:paraId="188578FB" w14:textId="537EFB51" w:rsidR="0008384B" w:rsidRDefault="0008384B" w:rsidP="0008384B"/>
    <w:p w14:paraId="497C2CDD" w14:textId="2A3D731F" w:rsidR="0008384B" w:rsidRDefault="0008384B" w:rsidP="0008384B"/>
    <w:p w14:paraId="01F0D165" w14:textId="1FC4C866" w:rsidR="0008384B" w:rsidRDefault="0008384B" w:rsidP="0008384B"/>
    <w:p w14:paraId="5B48A893" w14:textId="77777777" w:rsidR="0008384B" w:rsidRDefault="0008384B" w:rsidP="0008384B"/>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EBA2DF" w14:textId="77777777" w:rsidR="00346F05" w:rsidRDefault="00346F05">
      <w:pPr>
        <w:spacing w:after="0" w:line="240" w:lineRule="auto"/>
      </w:pPr>
      <w:r>
        <w:separator/>
      </w:r>
    </w:p>
  </w:endnote>
  <w:endnote w:type="continuationSeparator" w:id="0">
    <w:p w14:paraId="12DDB2C3" w14:textId="77777777" w:rsidR="00346F05" w:rsidRDefault="00346F05">
      <w:pPr>
        <w:spacing w:after="0" w:line="240" w:lineRule="auto"/>
      </w:pPr>
      <w:r>
        <w:continuationSeparator/>
      </w:r>
    </w:p>
  </w:endnote>
  <w:endnote w:type="continuationNotice" w:id="1">
    <w:p w14:paraId="7CFEB149" w14:textId="77777777" w:rsidR="00346F05" w:rsidRDefault="00346F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E" w14:textId="029360B4" w:rsidR="00C373EA" w:rsidRDefault="009D71E8">
    <w:pPr>
      <w:pStyle w:val="Footer"/>
      <w:ind w:firstLine="4513"/>
    </w:pPr>
    <w:r>
      <w:fldChar w:fldCharType="begin"/>
    </w:r>
    <w:r>
      <w:instrText xml:space="preserve"> PAGE </w:instrText>
    </w:r>
    <w:r>
      <w:fldChar w:fldCharType="separate"/>
    </w:r>
    <w:r w:rsidR="006040A7">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EA5E59" w14:textId="77777777" w:rsidR="00346F05" w:rsidRDefault="00346F05">
      <w:pPr>
        <w:spacing w:after="0" w:line="240" w:lineRule="auto"/>
      </w:pPr>
      <w:r>
        <w:separator/>
      </w:r>
    </w:p>
  </w:footnote>
  <w:footnote w:type="continuationSeparator" w:id="0">
    <w:p w14:paraId="29B620EF" w14:textId="77777777" w:rsidR="00346F05" w:rsidRDefault="00346F05">
      <w:pPr>
        <w:spacing w:after="0" w:line="240" w:lineRule="auto"/>
      </w:pPr>
      <w:r>
        <w:continuationSeparator/>
      </w:r>
    </w:p>
  </w:footnote>
  <w:footnote w:type="continuationNotice" w:id="1">
    <w:p w14:paraId="473F9501" w14:textId="77777777" w:rsidR="00346F05" w:rsidRDefault="00346F0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3371F"/>
    <w:multiLevelType w:val="hybridMultilevel"/>
    <w:tmpl w:val="AA564BB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B1A6AE4"/>
    <w:multiLevelType w:val="hybridMultilevel"/>
    <w:tmpl w:val="0570F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FD20D7"/>
    <w:multiLevelType w:val="hybridMultilevel"/>
    <w:tmpl w:val="54B4177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EFA6ECD"/>
    <w:multiLevelType w:val="hybridMultilevel"/>
    <w:tmpl w:val="075CC24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2FA15D19"/>
    <w:multiLevelType w:val="hybridMultilevel"/>
    <w:tmpl w:val="A222761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351236A0"/>
    <w:multiLevelType w:val="hybridMultilevel"/>
    <w:tmpl w:val="D226ABA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3BFF60F3"/>
    <w:multiLevelType w:val="hybridMultilevel"/>
    <w:tmpl w:val="4A3C6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B02364"/>
    <w:multiLevelType w:val="hybridMultilevel"/>
    <w:tmpl w:val="BA0AB9E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44565133"/>
    <w:multiLevelType w:val="hybridMultilevel"/>
    <w:tmpl w:val="B60C6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5042E7"/>
    <w:multiLevelType w:val="hybridMultilevel"/>
    <w:tmpl w:val="A8BCD08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4B64007B"/>
    <w:multiLevelType w:val="hybridMultilevel"/>
    <w:tmpl w:val="1FFA10D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4DF917AE"/>
    <w:multiLevelType w:val="hybridMultilevel"/>
    <w:tmpl w:val="4FC24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CC29AB"/>
    <w:multiLevelType w:val="hybridMultilevel"/>
    <w:tmpl w:val="63FA08F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4880E8E"/>
    <w:multiLevelType w:val="hybridMultilevel"/>
    <w:tmpl w:val="FB70797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6" w15:restartNumberingAfterBreak="0">
    <w:nsid w:val="7376378F"/>
    <w:multiLevelType w:val="hybridMultilevel"/>
    <w:tmpl w:val="5C967F8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7" w15:restartNumberingAfterBreak="0">
    <w:nsid w:val="75A87A16"/>
    <w:multiLevelType w:val="hybridMultilevel"/>
    <w:tmpl w:val="C890E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75E6434C"/>
    <w:multiLevelType w:val="hybridMultilevel"/>
    <w:tmpl w:val="F4B08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81757D"/>
    <w:multiLevelType w:val="hybridMultilevel"/>
    <w:tmpl w:val="FB34A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E91D9B"/>
    <w:multiLevelType w:val="hybridMultilevel"/>
    <w:tmpl w:val="183AD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7855850">
    <w:abstractNumId w:val="6"/>
  </w:num>
  <w:num w:numId="2" w16cid:durableId="565916983">
    <w:abstractNumId w:val="4"/>
  </w:num>
  <w:num w:numId="3" w16cid:durableId="762845171">
    <w:abstractNumId w:val="7"/>
  </w:num>
  <w:num w:numId="4" w16cid:durableId="1563757004">
    <w:abstractNumId w:val="9"/>
  </w:num>
  <w:num w:numId="5" w16cid:durableId="1389105927">
    <w:abstractNumId w:val="1"/>
  </w:num>
  <w:num w:numId="6" w16cid:durableId="1561474349">
    <w:abstractNumId w:val="14"/>
  </w:num>
  <w:num w:numId="7" w16cid:durableId="952706826">
    <w:abstractNumId w:val="22"/>
  </w:num>
  <w:num w:numId="8" w16cid:durableId="389161021">
    <w:abstractNumId w:val="28"/>
  </w:num>
  <w:num w:numId="9" w16cid:durableId="2003653324">
    <w:abstractNumId w:val="24"/>
  </w:num>
  <w:num w:numId="10" w16cid:durableId="1687905041">
    <w:abstractNumId w:val="23"/>
  </w:num>
  <w:num w:numId="11" w16cid:durableId="141585963">
    <w:abstractNumId w:val="5"/>
  </w:num>
  <w:num w:numId="12" w16cid:durableId="2061055219">
    <w:abstractNumId w:val="25"/>
  </w:num>
  <w:num w:numId="13" w16cid:durableId="99762948">
    <w:abstractNumId w:val="20"/>
  </w:num>
  <w:num w:numId="14" w16cid:durableId="184754917">
    <w:abstractNumId w:val="3"/>
  </w:num>
  <w:num w:numId="15" w16cid:durableId="791441487">
    <w:abstractNumId w:val="16"/>
  </w:num>
  <w:num w:numId="16" w16cid:durableId="1503399216">
    <w:abstractNumId w:val="11"/>
  </w:num>
  <w:num w:numId="17" w16cid:durableId="308170121">
    <w:abstractNumId w:val="13"/>
  </w:num>
  <w:num w:numId="18" w16cid:durableId="1380788603">
    <w:abstractNumId w:val="17"/>
  </w:num>
  <w:num w:numId="19" w16cid:durableId="1057825917">
    <w:abstractNumId w:val="8"/>
  </w:num>
  <w:num w:numId="20" w16cid:durableId="1934243342">
    <w:abstractNumId w:val="0"/>
  </w:num>
  <w:num w:numId="21" w16cid:durableId="497623790">
    <w:abstractNumId w:val="19"/>
  </w:num>
  <w:num w:numId="22" w16cid:durableId="2058431547">
    <w:abstractNumId w:val="21"/>
  </w:num>
  <w:num w:numId="23" w16cid:durableId="1347949045">
    <w:abstractNumId w:val="26"/>
  </w:num>
  <w:num w:numId="24" w16cid:durableId="1852135745">
    <w:abstractNumId w:val="27"/>
  </w:num>
  <w:num w:numId="25" w16cid:durableId="777257358">
    <w:abstractNumId w:val="31"/>
  </w:num>
  <w:num w:numId="26" w16cid:durableId="1764836182">
    <w:abstractNumId w:val="2"/>
  </w:num>
  <w:num w:numId="27" w16cid:durableId="1768498512">
    <w:abstractNumId w:val="10"/>
  </w:num>
  <w:num w:numId="28" w16cid:durableId="159545354">
    <w:abstractNumId w:val="18"/>
  </w:num>
  <w:num w:numId="29" w16cid:durableId="1142966142">
    <w:abstractNumId w:val="29"/>
  </w:num>
  <w:num w:numId="30" w16cid:durableId="1781339234">
    <w:abstractNumId w:val="15"/>
  </w:num>
  <w:num w:numId="31" w16cid:durableId="1347177552">
    <w:abstractNumId w:val="30"/>
  </w:num>
  <w:num w:numId="32" w16cid:durableId="12188532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4356"/>
    <w:rsid w:val="00023729"/>
    <w:rsid w:val="000243B4"/>
    <w:rsid w:val="000452EB"/>
    <w:rsid w:val="000463AE"/>
    <w:rsid w:val="000507A3"/>
    <w:rsid w:val="00060A62"/>
    <w:rsid w:val="000637C3"/>
    <w:rsid w:val="00064366"/>
    <w:rsid w:val="00066B73"/>
    <w:rsid w:val="00071481"/>
    <w:rsid w:val="00075FAE"/>
    <w:rsid w:val="00082F38"/>
    <w:rsid w:val="0008384B"/>
    <w:rsid w:val="000929EC"/>
    <w:rsid w:val="00093CDE"/>
    <w:rsid w:val="000A02AE"/>
    <w:rsid w:val="000A6379"/>
    <w:rsid w:val="000D22B0"/>
    <w:rsid w:val="000D35C9"/>
    <w:rsid w:val="000D3D44"/>
    <w:rsid w:val="000D520C"/>
    <w:rsid w:val="000D6596"/>
    <w:rsid w:val="000E6DF0"/>
    <w:rsid w:val="001037CB"/>
    <w:rsid w:val="0010629E"/>
    <w:rsid w:val="00115538"/>
    <w:rsid w:val="001176F2"/>
    <w:rsid w:val="00120AB1"/>
    <w:rsid w:val="00122DB1"/>
    <w:rsid w:val="001239CA"/>
    <w:rsid w:val="00123A7F"/>
    <w:rsid w:val="001273AF"/>
    <w:rsid w:val="001278D0"/>
    <w:rsid w:val="00127F72"/>
    <w:rsid w:val="00140646"/>
    <w:rsid w:val="00147A4B"/>
    <w:rsid w:val="001671ED"/>
    <w:rsid w:val="001727FA"/>
    <w:rsid w:val="00173D4C"/>
    <w:rsid w:val="00183218"/>
    <w:rsid w:val="00183D84"/>
    <w:rsid w:val="00185988"/>
    <w:rsid w:val="001873B6"/>
    <w:rsid w:val="001901E6"/>
    <w:rsid w:val="00191305"/>
    <w:rsid w:val="00195B55"/>
    <w:rsid w:val="001A2FE8"/>
    <w:rsid w:val="001A33AC"/>
    <w:rsid w:val="001A34E3"/>
    <w:rsid w:val="001C1C51"/>
    <w:rsid w:val="001E0ECA"/>
    <w:rsid w:val="001E206F"/>
    <w:rsid w:val="001E5750"/>
    <w:rsid w:val="001E7739"/>
    <w:rsid w:val="001F3DB4"/>
    <w:rsid w:val="00203096"/>
    <w:rsid w:val="00204F40"/>
    <w:rsid w:val="00205DEF"/>
    <w:rsid w:val="00216C8A"/>
    <w:rsid w:val="00226317"/>
    <w:rsid w:val="00230E13"/>
    <w:rsid w:val="00231539"/>
    <w:rsid w:val="002523E3"/>
    <w:rsid w:val="00266FA5"/>
    <w:rsid w:val="002920F4"/>
    <w:rsid w:val="002940F3"/>
    <w:rsid w:val="00295842"/>
    <w:rsid w:val="002A76B8"/>
    <w:rsid w:val="002B3574"/>
    <w:rsid w:val="002B6B74"/>
    <w:rsid w:val="002C17C5"/>
    <w:rsid w:val="002C6AE7"/>
    <w:rsid w:val="002D2D4B"/>
    <w:rsid w:val="002D3805"/>
    <w:rsid w:val="002E66AE"/>
    <w:rsid w:val="002E7763"/>
    <w:rsid w:val="002F4952"/>
    <w:rsid w:val="002F5842"/>
    <w:rsid w:val="00306CB7"/>
    <w:rsid w:val="003111F5"/>
    <w:rsid w:val="00316821"/>
    <w:rsid w:val="00336200"/>
    <w:rsid w:val="00337418"/>
    <w:rsid w:val="003434D0"/>
    <w:rsid w:val="00346F05"/>
    <w:rsid w:val="00351D83"/>
    <w:rsid w:val="00353E46"/>
    <w:rsid w:val="003576C4"/>
    <w:rsid w:val="00366AB0"/>
    <w:rsid w:val="0037437C"/>
    <w:rsid w:val="0037799D"/>
    <w:rsid w:val="00380F8D"/>
    <w:rsid w:val="0038146B"/>
    <w:rsid w:val="0038340F"/>
    <w:rsid w:val="00384457"/>
    <w:rsid w:val="00384F24"/>
    <w:rsid w:val="003A32B2"/>
    <w:rsid w:val="003A4290"/>
    <w:rsid w:val="003A47DD"/>
    <w:rsid w:val="003A634F"/>
    <w:rsid w:val="003B588A"/>
    <w:rsid w:val="003B5D38"/>
    <w:rsid w:val="003B621D"/>
    <w:rsid w:val="003C4388"/>
    <w:rsid w:val="003C4C27"/>
    <w:rsid w:val="003C7F7B"/>
    <w:rsid w:val="003D2EAA"/>
    <w:rsid w:val="003E054C"/>
    <w:rsid w:val="003E27A0"/>
    <w:rsid w:val="003E3872"/>
    <w:rsid w:val="004044AA"/>
    <w:rsid w:val="004044C8"/>
    <w:rsid w:val="00404F3F"/>
    <w:rsid w:val="00410B5D"/>
    <w:rsid w:val="00413BEC"/>
    <w:rsid w:val="00417BAE"/>
    <w:rsid w:val="0042265E"/>
    <w:rsid w:val="004246EB"/>
    <w:rsid w:val="00424ED7"/>
    <w:rsid w:val="00425258"/>
    <w:rsid w:val="00426217"/>
    <w:rsid w:val="00431A80"/>
    <w:rsid w:val="00435A89"/>
    <w:rsid w:val="00452267"/>
    <w:rsid w:val="00453307"/>
    <w:rsid w:val="00457E36"/>
    <w:rsid w:val="00462F8F"/>
    <w:rsid w:val="00481D56"/>
    <w:rsid w:val="00490408"/>
    <w:rsid w:val="004A4C45"/>
    <w:rsid w:val="004B0485"/>
    <w:rsid w:val="004B428E"/>
    <w:rsid w:val="004B4D37"/>
    <w:rsid w:val="004C42F0"/>
    <w:rsid w:val="004C4FFF"/>
    <w:rsid w:val="004E1D73"/>
    <w:rsid w:val="004F30DC"/>
    <w:rsid w:val="0051286E"/>
    <w:rsid w:val="00516021"/>
    <w:rsid w:val="00516457"/>
    <w:rsid w:val="00520A0C"/>
    <w:rsid w:val="00530E37"/>
    <w:rsid w:val="005321BE"/>
    <w:rsid w:val="005464A1"/>
    <w:rsid w:val="00546F12"/>
    <w:rsid w:val="0055339C"/>
    <w:rsid w:val="00562B3C"/>
    <w:rsid w:val="00564E40"/>
    <w:rsid w:val="00571D28"/>
    <w:rsid w:val="005750E2"/>
    <w:rsid w:val="0058313F"/>
    <w:rsid w:val="00585859"/>
    <w:rsid w:val="00586FBC"/>
    <w:rsid w:val="005879C9"/>
    <w:rsid w:val="00587FD3"/>
    <w:rsid w:val="005A3C6B"/>
    <w:rsid w:val="005B1EA5"/>
    <w:rsid w:val="005B2F44"/>
    <w:rsid w:val="005D6EA0"/>
    <w:rsid w:val="005D7176"/>
    <w:rsid w:val="005E1F24"/>
    <w:rsid w:val="005E73F1"/>
    <w:rsid w:val="005F07EF"/>
    <w:rsid w:val="00600B2E"/>
    <w:rsid w:val="006040A7"/>
    <w:rsid w:val="00607CEB"/>
    <w:rsid w:val="00613299"/>
    <w:rsid w:val="0061762D"/>
    <w:rsid w:val="006231C1"/>
    <w:rsid w:val="00634238"/>
    <w:rsid w:val="00635FBC"/>
    <w:rsid w:val="00637728"/>
    <w:rsid w:val="0064113A"/>
    <w:rsid w:val="00644002"/>
    <w:rsid w:val="00644883"/>
    <w:rsid w:val="006458B1"/>
    <w:rsid w:val="00650529"/>
    <w:rsid w:val="00650BAB"/>
    <w:rsid w:val="00651737"/>
    <w:rsid w:val="006671BF"/>
    <w:rsid w:val="00672A7D"/>
    <w:rsid w:val="00681416"/>
    <w:rsid w:val="0068496A"/>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0229D"/>
    <w:rsid w:val="00711BE3"/>
    <w:rsid w:val="0071412F"/>
    <w:rsid w:val="00724FA7"/>
    <w:rsid w:val="00725415"/>
    <w:rsid w:val="0072583D"/>
    <w:rsid w:val="00727505"/>
    <w:rsid w:val="00731581"/>
    <w:rsid w:val="00741B9E"/>
    <w:rsid w:val="00742592"/>
    <w:rsid w:val="00743DAC"/>
    <w:rsid w:val="00745A52"/>
    <w:rsid w:val="0075337B"/>
    <w:rsid w:val="00755CD4"/>
    <w:rsid w:val="00757F96"/>
    <w:rsid w:val="00763CEA"/>
    <w:rsid w:val="00774044"/>
    <w:rsid w:val="00785285"/>
    <w:rsid w:val="0078529D"/>
    <w:rsid w:val="00787DC1"/>
    <w:rsid w:val="00794070"/>
    <w:rsid w:val="007A713B"/>
    <w:rsid w:val="007B64E5"/>
    <w:rsid w:val="007C2F04"/>
    <w:rsid w:val="007C2F50"/>
    <w:rsid w:val="007F3986"/>
    <w:rsid w:val="007F5B8B"/>
    <w:rsid w:val="00817E9A"/>
    <w:rsid w:val="00830D57"/>
    <w:rsid w:val="00860B07"/>
    <w:rsid w:val="008616F6"/>
    <w:rsid w:val="0086259C"/>
    <w:rsid w:val="0088362B"/>
    <w:rsid w:val="00883F24"/>
    <w:rsid w:val="00897E1F"/>
    <w:rsid w:val="008A333E"/>
    <w:rsid w:val="008A7A53"/>
    <w:rsid w:val="008B2CB4"/>
    <w:rsid w:val="008B6404"/>
    <w:rsid w:val="008C2C21"/>
    <w:rsid w:val="008C7DD3"/>
    <w:rsid w:val="008D58E5"/>
    <w:rsid w:val="008E000B"/>
    <w:rsid w:val="008E2926"/>
    <w:rsid w:val="008E35C6"/>
    <w:rsid w:val="008E3F49"/>
    <w:rsid w:val="008F243B"/>
    <w:rsid w:val="008F4675"/>
    <w:rsid w:val="00904A66"/>
    <w:rsid w:val="00914D89"/>
    <w:rsid w:val="0092287F"/>
    <w:rsid w:val="0092495B"/>
    <w:rsid w:val="0092660E"/>
    <w:rsid w:val="00936519"/>
    <w:rsid w:val="00941DA3"/>
    <w:rsid w:val="00942C0C"/>
    <w:rsid w:val="009539E3"/>
    <w:rsid w:val="00954A5E"/>
    <w:rsid w:val="009551B2"/>
    <w:rsid w:val="00964625"/>
    <w:rsid w:val="00981C1D"/>
    <w:rsid w:val="0099109C"/>
    <w:rsid w:val="00992336"/>
    <w:rsid w:val="009936DB"/>
    <w:rsid w:val="00993CFC"/>
    <w:rsid w:val="009A1DC2"/>
    <w:rsid w:val="009B191C"/>
    <w:rsid w:val="009C0914"/>
    <w:rsid w:val="009C27E5"/>
    <w:rsid w:val="009D1EAF"/>
    <w:rsid w:val="009D71E8"/>
    <w:rsid w:val="009E104B"/>
    <w:rsid w:val="009E7DE4"/>
    <w:rsid w:val="009F1144"/>
    <w:rsid w:val="009F3BBD"/>
    <w:rsid w:val="00A063DD"/>
    <w:rsid w:val="00A112B5"/>
    <w:rsid w:val="00A14EEA"/>
    <w:rsid w:val="00A30D10"/>
    <w:rsid w:val="00A44FBB"/>
    <w:rsid w:val="00A50104"/>
    <w:rsid w:val="00A522E0"/>
    <w:rsid w:val="00A6041E"/>
    <w:rsid w:val="00A62440"/>
    <w:rsid w:val="00A63579"/>
    <w:rsid w:val="00A638AC"/>
    <w:rsid w:val="00A67B6E"/>
    <w:rsid w:val="00A727E5"/>
    <w:rsid w:val="00A748B5"/>
    <w:rsid w:val="00A769F5"/>
    <w:rsid w:val="00A80A32"/>
    <w:rsid w:val="00A82A98"/>
    <w:rsid w:val="00A82D16"/>
    <w:rsid w:val="00A95F75"/>
    <w:rsid w:val="00A96B83"/>
    <w:rsid w:val="00AA355B"/>
    <w:rsid w:val="00AA369D"/>
    <w:rsid w:val="00AA3FA7"/>
    <w:rsid w:val="00AA42E5"/>
    <w:rsid w:val="00AB24FA"/>
    <w:rsid w:val="00AD7B5A"/>
    <w:rsid w:val="00AE229F"/>
    <w:rsid w:val="00AF5E20"/>
    <w:rsid w:val="00AF646F"/>
    <w:rsid w:val="00B002FA"/>
    <w:rsid w:val="00B00327"/>
    <w:rsid w:val="00B024B3"/>
    <w:rsid w:val="00B11DE8"/>
    <w:rsid w:val="00B17523"/>
    <w:rsid w:val="00B179ED"/>
    <w:rsid w:val="00B20E18"/>
    <w:rsid w:val="00B31067"/>
    <w:rsid w:val="00B341C6"/>
    <w:rsid w:val="00B36186"/>
    <w:rsid w:val="00B47160"/>
    <w:rsid w:val="00B572C4"/>
    <w:rsid w:val="00B60858"/>
    <w:rsid w:val="00B74D4E"/>
    <w:rsid w:val="00B80219"/>
    <w:rsid w:val="00B853CD"/>
    <w:rsid w:val="00BA19A5"/>
    <w:rsid w:val="00BC1458"/>
    <w:rsid w:val="00BC32A5"/>
    <w:rsid w:val="00BC67F6"/>
    <w:rsid w:val="00BD2004"/>
    <w:rsid w:val="00BD4B12"/>
    <w:rsid w:val="00BE0BB2"/>
    <w:rsid w:val="00BE2F92"/>
    <w:rsid w:val="00BF0D5F"/>
    <w:rsid w:val="00C11EB4"/>
    <w:rsid w:val="00C12746"/>
    <w:rsid w:val="00C13931"/>
    <w:rsid w:val="00C25827"/>
    <w:rsid w:val="00C30935"/>
    <w:rsid w:val="00C31BB8"/>
    <w:rsid w:val="00C373EA"/>
    <w:rsid w:val="00C5185D"/>
    <w:rsid w:val="00C621C1"/>
    <w:rsid w:val="00C62989"/>
    <w:rsid w:val="00C65CBB"/>
    <w:rsid w:val="00C80F37"/>
    <w:rsid w:val="00C97A7F"/>
    <w:rsid w:val="00CA76B7"/>
    <w:rsid w:val="00CB5B17"/>
    <w:rsid w:val="00CC4443"/>
    <w:rsid w:val="00CC4915"/>
    <w:rsid w:val="00CC5CAF"/>
    <w:rsid w:val="00CE3DB8"/>
    <w:rsid w:val="00D06874"/>
    <w:rsid w:val="00D173F7"/>
    <w:rsid w:val="00D20203"/>
    <w:rsid w:val="00D204E0"/>
    <w:rsid w:val="00D21354"/>
    <w:rsid w:val="00D22400"/>
    <w:rsid w:val="00D278BA"/>
    <w:rsid w:val="00D33FE5"/>
    <w:rsid w:val="00D3578A"/>
    <w:rsid w:val="00D4463C"/>
    <w:rsid w:val="00D501EE"/>
    <w:rsid w:val="00D517DC"/>
    <w:rsid w:val="00D5590D"/>
    <w:rsid w:val="00D56FE2"/>
    <w:rsid w:val="00D618E4"/>
    <w:rsid w:val="00D61DA5"/>
    <w:rsid w:val="00D74755"/>
    <w:rsid w:val="00D817F3"/>
    <w:rsid w:val="00D875ED"/>
    <w:rsid w:val="00D877D0"/>
    <w:rsid w:val="00D90013"/>
    <w:rsid w:val="00D91B9C"/>
    <w:rsid w:val="00D92C1B"/>
    <w:rsid w:val="00D94CC7"/>
    <w:rsid w:val="00DA1AF4"/>
    <w:rsid w:val="00DB0C60"/>
    <w:rsid w:val="00DB13D9"/>
    <w:rsid w:val="00DB79C8"/>
    <w:rsid w:val="00DC641A"/>
    <w:rsid w:val="00DD6B7D"/>
    <w:rsid w:val="00DD6E14"/>
    <w:rsid w:val="00DE15AC"/>
    <w:rsid w:val="00DE1A4D"/>
    <w:rsid w:val="00E061EC"/>
    <w:rsid w:val="00E13E51"/>
    <w:rsid w:val="00E43EAD"/>
    <w:rsid w:val="00E560A9"/>
    <w:rsid w:val="00E62DCB"/>
    <w:rsid w:val="00E651DD"/>
    <w:rsid w:val="00E66558"/>
    <w:rsid w:val="00E70D81"/>
    <w:rsid w:val="00E726A6"/>
    <w:rsid w:val="00E72A6C"/>
    <w:rsid w:val="00E86F05"/>
    <w:rsid w:val="00EA007D"/>
    <w:rsid w:val="00EA0268"/>
    <w:rsid w:val="00EA3A2A"/>
    <w:rsid w:val="00EB4556"/>
    <w:rsid w:val="00EB64C8"/>
    <w:rsid w:val="00ED5108"/>
    <w:rsid w:val="00F012CA"/>
    <w:rsid w:val="00F01752"/>
    <w:rsid w:val="00F0355A"/>
    <w:rsid w:val="00F05607"/>
    <w:rsid w:val="00F24A7E"/>
    <w:rsid w:val="00F31072"/>
    <w:rsid w:val="00F33DC0"/>
    <w:rsid w:val="00F62587"/>
    <w:rsid w:val="00F63E9E"/>
    <w:rsid w:val="00F76843"/>
    <w:rsid w:val="00F776E1"/>
    <w:rsid w:val="00F925EB"/>
    <w:rsid w:val="00F9484A"/>
    <w:rsid w:val="00FA5D62"/>
    <w:rsid w:val="00FA6DD0"/>
    <w:rsid w:val="00FC20FE"/>
    <w:rsid w:val="00FC28DF"/>
    <w:rsid w:val="00FE1035"/>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34890-F7D9-4E3A-A077-04642DDA1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13</Pages>
  <Words>3192</Words>
  <Characters>17768</Characters>
  <Application>Microsoft Office Word</Application>
  <DocSecurity>0</DocSecurity>
  <Lines>683</Lines>
  <Paragraphs>287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Admin</cp:lastModifiedBy>
  <cp:revision>6</cp:revision>
  <cp:lastPrinted>2014-09-17T21:26:00Z</cp:lastPrinted>
  <dcterms:created xsi:type="dcterms:W3CDTF">2023-11-02T11:23:00Z</dcterms:created>
  <dcterms:modified xsi:type="dcterms:W3CDTF">2024-10-17T14:11:00Z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GrammarlyDocumentId">
    <vt:lpwstr>00df45b36154d15281adf96bb4e741b82936464ce6a6f15e622ddac0099c0bbd</vt:lpwstr>
  </property>
</Properties>
</file>