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570AC1" w14:textId="36379B25" w:rsidR="00B15CA1" w:rsidRPr="00B15CA1" w:rsidRDefault="00B15CA1" w:rsidP="00B15CA1">
      <w:pPr>
        <w:jc w:val="center"/>
        <w:rPr>
          <w:rFonts w:asciiTheme="majorHAnsi" w:hAnsiTheme="majorHAnsi" w:cstheme="majorHAnsi"/>
          <w:b/>
          <w:sz w:val="32"/>
          <w:szCs w:val="32"/>
          <w:u w:val="single"/>
        </w:rPr>
      </w:pPr>
      <w:bookmarkStart w:id="0" w:name="_GoBack"/>
      <w:bookmarkEnd w:id="0"/>
      <w:r w:rsidRPr="00B15CA1">
        <w:rPr>
          <w:rFonts w:asciiTheme="majorHAnsi" w:hAnsiTheme="majorHAnsi" w:cstheme="majorHAnsi"/>
          <w:b/>
          <w:sz w:val="32"/>
          <w:szCs w:val="32"/>
          <w:u w:val="single"/>
        </w:rPr>
        <w:t>Broomwood Primary School</w:t>
      </w:r>
    </w:p>
    <w:p w14:paraId="67FBDCD4" w14:textId="787BAB6A" w:rsidR="00B15CA1" w:rsidRPr="00B15CA1" w:rsidRDefault="00B15CA1" w:rsidP="00B15CA1">
      <w:pPr>
        <w:jc w:val="center"/>
        <w:rPr>
          <w:rFonts w:asciiTheme="majorHAnsi" w:hAnsiTheme="majorHAnsi" w:cstheme="majorHAnsi"/>
          <w:b/>
          <w:sz w:val="32"/>
          <w:szCs w:val="32"/>
          <w:u w:val="single"/>
        </w:rPr>
      </w:pPr>
      <w:r w:rsidRPr="00B15CA1">
        <w:rPr>
          <w:rFonts w:asciiTheme="majorHAnsi" w:hAnsiTheme="majorHAnsi" w:cstheme="majorHAnsi"/>
          <w:b/>
          <w:sz w:val="32"/>
          <w:szCs w:val="32"/>
          <w:u w:val="single"/>
        </w:rPr>
        <w:t>History Policy</w:t>
      </w:r>
    </w:p>
    <w:p w14:paraId="08E2EB90" w14:textId="41F7637E" w:rsidR="00B15CA1" w:rsidRPr="00B15CA1" w:rsidRDefault="00B15CA1" w:rsidP="00B15CA1">
      <w:pPr>
        <w:jc w:val="center"/>
        <w:rPr>
          <w:rFonts w:asciiTheme="majorHAnsi" w:hAnsiTheme="majorHAnsi" w:cstheme="majorHAnsi"/>
          <w:bCs/>
          <w:sz w:val="28"/>
          <w:szCs w:val="28"/>
        </w:rPr>
      </w:pPr>
      <w:r w:rsidRPr="00B15CA1">
        <w:rPr>
          <w:rFonts w:asciiTheme="majorHAnsi" w:hAnsiTheme="majorHAnsi" w:cstheme="majorHAnsi"/>
          <w:bCs/>
          <w:sz w:val="28"/>
          <w:szCs w:val="28"/>
        </w:rPr>
        <w:t>Our Vision: Together we believe, together we achieve</w:t>
      </w:r>
    </w:p>
    <w:p w14:paraId="3F387783" w14:textId="0473B82D" w:rsidR="00D827B3" w:rsidRPr="00B15CA1" w:rsidRDefault="00B15CA1" w:rsidP="00B15CA1">
      <w:pPr>
        <w:jc w:val="center"/>
        <w:rPr>
          <w:rFonts w:asciiTheme="majorHAnsi" w:hAnsiTheme="majorHAnsi" w:cstheme="majorHAnsi"/>
          <w:bCs/>
          <w:sz w:val="28"/>
          <w:szCs w:val="28"/>
        </w:rPr>
      </w:pPr>
      <w:r w:rsidRPr="00B15CA1">
        <w:rPr>
          <w:rFonts w:asciiTheme="majorHAnsi" w:hAnsiTheme="majorHAnsi" w:cstheme="majorHAnsi"/>
          <w:bCs/>
          <w:sz w:val="28"/>
          <w:szCs w:val="28"/>
        </w:rPr>
        <w:t>Our Mission: To create a positive, enjoyable atmosphere to inspire all to learn and grow</w:t>
      </w:r>
    </w:p>
    <w:p w14:paraId="066ECD7D" w14:textId="48D5138D" w:rsidR="00D827B3" w:rsidRPr="00CD705A" w:rsidRDefault="00D827B3" w:rsidP="00320550">
      <w:pPr>
        <w:spacing w:after="0"/>
        <w:rPr>
          <w:rFonts w:asciiTheme="majorHAnsi" w:hAnsiTheme="majorHAnsi" w:cstheme="majorHAnsi"/>
          <w:b/>
          <w:sz w:val="24"/>
          <w:szCs w:val="24"/>
          <w:u w:val="single"/>
        </w:rPr>
      </w:pPr>
      <w:bookmarkStart w:id="1" w:name="_Hlk159574722"/>
      <w:r w:rsidRPr="00CD705A">
        <w:rPr>
          <w:rFonts w:asciiTheme="majorHAnsi" w:hAnsiTheme="majorHAnsi" w:cstheme="majorHAnsi"/>
          <w:b/>
          <w:sz w:val="24"/>
          <w:szCs w:val="24"/>
          <w:u w:val="single"/>
        </w:rPr>
        <w:t xml:space="preserve">Rationale </w:t>
      </w:r>
    </w:p>
    <w:p w14:paraId="14D60BE5" w14:textId="77777777" w:rsidR="00563A2A" w:rsidRPr="003225E8" w:rsidRDefault="00563A2A" w:rsidP="00320550">
      <w:pPr>
        <w:spacing w:after="0"/>
        <w:rPr>
          <w:rFonts w:asciiTheme="majorHAnsi" w:hAnsiTheme="majorHAnsi" w:cstheme="majorHAnsi"/>
          <w:bCs/>
          <w:sz w:val="24"/>
          <w:szCs w:val="24"/>
        </w:rPr>
      </w:pPr>
    </w:p>
    <w:p w14:paraId="59C5391F" w14:textId="669BA355" w:rsidR="00563A2A" w:rsidRDefault="00563A2A" w:rsidP="00563A2A">
      <w:pPr>
        <w:spacing w:after="0"/>
        <w:rPr>
          <w:rFonts w:asciiTheme="majorHAnsi" w:hAnsiTheme="majorHAnsi" w:cstheme="majorHAnsi"/>
          <w:bCs/>
          <w:sz w:val="24"/>
          <w:szCs w:val="24"/>
        </w:rPr>
      </w:pPr>
      <w:r w:rsidRPr="003225E8">
        <w:rPr>
          <w:rFonts w:asciiTheme="majorHAnsi" w:hAnsiTheme="majorHAnsi" w:cstheme="majorHAnsi"/>
          <w:bCs/>
          <w:sz w:val="24"/>
          <w:szCs w:val="24"/>
        </w:rPr>
        <w:t>At Broomwood Primary School we provide a high-quality, enquiry-based history education which will help pupils gain a coherent knowledge and understanding of Britain’s past and that of the wider world. We believe it is important that our children develop a strong set of values and principles, and that they question and understand what it means to grow up in British society. Teaching</w:t>
      </w:r>
      <w:r w:rsidR="006B1502">
        <w:rPr>
          <w:rFonts w:asciiTheme="majorHAnsi" w:hAnsiTheme="majorHAnsi" w:cstheme="majorHAnsi"/>
          <w:bCs/>
          <w:sz w:val="24"/>
          <w:szCs w:val="24"/>
        </w:rPr>
        <w:t xml:space="preserve"> History</w:t>
      </w:r>
      <w:r w:rsidRPr="003225E8">
        <w:rPr>
          <w:rFonts w:asciiTheme="majorHAnsi" w:hAnsiTheme="majorHAnsi" w:cstheme="majorHAnsi"/>
          <w:bCs/>
          <w:sz w:val="24"/>
          <w:szCs w:val="24"/>
        </w:rPr>
        <w:t xml:space="preserve"> equip</w:t>
      </w:r>
      <w:r w:rsidR="006B1502">
        <w:rPr>
          <w:rFonts w:asciiTheme="majorHAnsi" w:hAnsiTheme="majorHAnsi" w:cstheme="majorHAnsi"/>
          <w:bCs/>
          <w:sz w:val="24"/>
          <w:szCs w:val="24"/>
        </w:rPr>
        <w:t>s</w:t>
      </w:r>
      <w:r w:rsidRPr="003225E8">
        <w:rPr>
          <w:rFonts w:asciiTheme="majorHAnsi" w:hAnsiTheme="majorHAnsi" w:cstheme="majorHAnsi"/>
          <w:bCs/>
          <w:sz w:val="24"/>
          <w:szCs w:val="24"/>
        </w:rPr>
        <w:t xml:space="preserve"> pupils to ask questions, think critically, weigh evidence, sift arguments, develop perspective, and make informed judgements. </w:t>
      </w:r>
      <w:r w:rsidR="006B1502">
        <w:rPr>
          <w:rFonts w:asciiTheme="majorHAnsi" w:hAnsiTheme="majorHAnsi" w:cstheme="majorHAnsi"/>
          <w:bCs/>
          <w:sz w:val="24"/>
          <w:szCs w:val="24"/>
        </w:rPr>
        <w:t xml:space="preserve">It also helps </w:t>
      </w:r>
      <w:r w:rsidRPr="003225E8">
        <w:rPr>
          <w:rFonts w:asciiTheme="majorHAnsi" w:hAnsiTheme="majorHAnsi" w:cstheme="majorHAnsi"/>
          <w:bCs/>
          <w:sz w:val="24"/>
          <w:szCs w:val="24"/>
        </w:rPr>
        <w:t xml:space="preserve">pupils understand the complexity of people’s lives, the process of change and the diversity of societies and relationships between different groups. It will also develop children’s understanding of their own identity and allow them to think about the challenges of their own time. History at Broomwood is underpinned by </w:t>
      </w:r>
      <w:r w:rsidR="006B1502">
        <w:rPr>
          <w:rFonts w:asciiTheme="majorHAnsi" w:hAnsiTheme="majorHAnsi" w:cstheme="majorHAnsi"/>
          <w:bCs/>
          <w:sz w:val="24"/>
          <w:szCs w:val="24"/>
        </w:rPr>
        <w:t>four</w:t>
      </w:r>
      <w:r w:rsidRPr="003225E8">
        <w:rPr>
          <w:rFonts w:asciiTheme="majorHAnsi" w:hAnsiTheme="majorHAnsi" w:cstheme="majorHAnsi"/>
          <w:bCs/>
          <w:sz w:val="24"/>
          <w:szCs w:val="24"/>
        </w:rPr>
        <w:t xml:space="preserve"> 'Golden Threads': Society, Religion</w:t>
      </w:r>
      <w:r w:rsidR="006B1502">
        <w:rPr>
          <w:rFonts w:asciiTheme="majorHAnsi" w:hAnsiTheme="majorHAnsi" w:cstheme="majorHAnsi"/>
          <w:bCs/>
          <w:sz w:val="24"/>
          <w:szCs w:val="24"/>
        </w:rPr>
        <w:t>, Economic Activity</w:t>
      </w:r>
      <w:r w:rsidRPr="003225E8">
        <w:rPr>
          <w:rFonts w:asciiTheme="majorHAnsi" w:hAnsiTheme="majorHAnsi" w:cstheme="majorHAnsi"/>
          <w:bCs/>
          <w:sz w:val="24"/>
          <w:szCs w:val="24"/>
        </w:rPr>
        <w:t xml:space="preserve"> and Empire. These threads weave through our history curriculum where appropriate and relevant.</w:t>
      </w:r>
    </w:p>
    <w:p w14:paraId="7E2D422F" w14:textId="77777777" w:rsidR="00563A2A" w:rsidRPr="003225E8" w:rsidRDefault="00563A2A" w:rsidP="00563A2A">
      <w:pPr>
        <w:spacing w:after="0"/>
        <w:rPr>
          <w:rFonts w:asciiTheme="majorHAnsi" w:hAnsiTheme="majorHAnsi" w:cstheme="majorHAnsi"/>
          <w:bCs/>
          <w:sz w:val="24"/>
          <w:szCs w:val="24"/>
        </w:rPr>
      </w:pPr>
    </w:p>
    <w:p w14:paraId="295102CE" w14:textId="59E7BC77" w:rsidR="00563A2A" w:rsidRPr="003225E8" w:rsidRDefault="00563A2A" w:rsidP="00563A2A">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In our history lessons, we aim for our children to see their connection to the past and to understand the world today.  History makes a significant contribution to an understanding of human rights, to political education, </w:t>
      </w:r>
      <w:r w:rsidR="006B1502" w:rsidRPr="003225E8">
        <w:rPr>
          <w:rFonts w:asciiTheme="majorHAnsi" w:hAnsiTheme="majorHAnsi" w:cstheme="majorHAnsi"/>
          <w:bCs/>
          <w:sz w:val="24"/>
          <w:szCs w:val="24"/>
        </w:rPr>
        <w:t>multicultural and</w:t>
      </w:r>
      <w:r w:rsidRPr="003225E8">
        <w:rPr>
          <w:rFonts w:asciiTheme="majorHAnsi" w:hAnsiTheme="majorHAnsi" w:cstheme="majorHAnsi"/>
          <w:bCs/>
          <w:sz w:val="24"/>
          <w:szCs w:val="24"/>
        </w:rPr>
        <w:t xml:space="preserve"> religious education, economic awareness, and environmental education. We support our pupils to develop a deeply embedded appreciation of the values of Broomwood Primary and Fundamental British Values. All children should be presented with the opportunity to experience success and enjoyment in history, regardless of race, religion, ethnicity, gender, ability, or disability.</w:t>
      </w:r>
    </w:p>
    <w:p w14:paraId="23E56AE2" w14:textId="77777777" w:rsidR="00563A2A" w:rsidRPr="003225E8" w:rsidRDefault="00563A2A" w:rsidP="00563A2A">
      <w:pPr>
        <w:spacing w:after="0"/>
        <w:rPr>
          <w:rFonts w:asciiTheme="majorHAnsi" w:hAnsiTheme="majorHAnsi" w:cstheme="majorHAnsi"/>
          <w:bCs/>
          <w:sz w:val="24"/>
          <w:szCs w:val="24"/>
        </w:rPr>
      </w:pPr>
    </w:p>
    <w:p w14:paraId="3643A26B" w14:textId="334235F8" w:rsidR="00563A2A" w:rsidRPr="003225E8" w:rsidRDefault="00563A2A" w:rsidP="00563A2A">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Each unit in our overview is underpinned by rich, substantive knowledge and ambitious, sophisticated, subject-specific vocabulary, whilst also ensuring children are developing their disciplinary knowledge. Each unit of work is planned carefully to ensure concepts are taught in optimal order to support children's understanding and ability to make connections. As well as developing a breadth of historical knowledge, we want our children to </w:t>
      </w:r>
      <w:proofErr w:type="gramStart"/>
      <w:r w:rsidRPr="003225E8">
        <w:rPr>
          <w:rFonts w:asciiTheme="majorHAnsi" w:hAnsiTheme="majorHAnsi" w:cstheme="majorHAnsi"/>
          <w:bCs/>
          <w:sz w:val="24"/>
          <w:szCs w:val="24"/>
        </w:rPr>
        <w:t>become  historians</w:t>
      </w:r>
      <w:proofErr w:type="gramEnd"/>
      <w:r w:rsidRPr="003225E8">
        <w:rPr>
          <w:rFonts w:asciiTheme="majorHAnsi" w:hAnsiTheme="majorHAnsi" w:cstheme="majorHAnsi"/>
          <w:bCs/>
          <w:sz w:val="24"/>
          <w:szCs w:val="24"/>
        </w:rPr>
        <w:t>. Each unit of work has an emphasis on historical enquiry where children investigate historically framed questions whilst also developing historical enquiries of their own. Key historical concepts sit at the core of our curriculum to ensure the defining characteristics of the subject are ever-present.</w:t>
      </w:r>
    </w:p>
    <w:bookmarkEnd w:id="1"/>
    <w:p w14:paraId="589AC41C" w14:textId="77777777" w:rsidR="00320550" w:rsidRDefault="00320550" w:rsidP="00320550">
      <w:pPr>
        <w:spacing w:after="0"/>
        <w:rPr>
          <w:rFonts w:asciiTheme="majorHAnsi" w:hAnsiTheme="majorHAnsi" w:cstheme="majorHAnsi"/>
          <w:bCs/>
          <w:sz w:val="24"/>
          <w:szCs w:val="24"/>
        </w:rPr>
      </w:pPr>
    </w:p>
    <w:p w14:paraId="3FE505BB" w14:textId="5897CF34" w:rsidR="006B1502" w:rsidRDefault="008B2FB3" w:rsidP="00320550">
      <w:pPr>
        <w:spacing w:after="0"/>
        <w:rPr>
          <w:rFonts w:asciiTheme="majorHAnsi" w:hAnsiTheme="majorHAnsi" w:cstheme="majorHAnsi"/>
          <w:bCs/>
          <w:sz w:val="24"/>
          <w:szCs w:val="24"/>
        </w:rPr>
      </w:pPr>
      <w:r>
        <w:rPr>
          <w:rFonts w:asciiTheme="majorHAnsi" w:hAnsiTheme="majorHAnsi" w:cstheme="majorHAnsi"/>
          <w:bCs/>
          <w:sz w:val="24"/>
          <w:szCs w:val="24"/>
        </w:rPr>
        <w:t xml:space="preserve">At Broomwood the golden threads support with progression in learning and teachers support children in developing connections and developing learning by making reference to each of these threads. </w:t>
      </w:r>
      <w:r w:rsidR="00D63DDA">
        <w:rPr>
          <w:rFonts w:asciiTheme="majorHAnsi" w:hAnsiTheme="majorHAnsi" w:cstheme="majorHAnsi"/>
          <w:bCs/>
          <w:sz w:val="24"/>
          <w:szCs w:val="24"/>
        </w:rPr>
        <w:t xml:space="preserve">As the National Curriculum doesn’t specify specific age groups, </w:t>
      </w:r>
      <w:r>
        <w:rPr>
          <w:rFonts w:asciiTheme="majorHAnsi" w:hAnsiTheme="majorHAnsi" w:cstheme="majorHAnsi"/>
          <w:bCs/>
          <w:sz w:val="24"/>
          <w:szCs w:val="24"/>
        </w:rPr>
        <w:t>History</w:t>
      </w:r>
      <w:r w:rsidR="00D63DDA">
        <w:rPr>
          <w:rFonts w:asciiTheme="majorHAnsi" w:hAnsiTheme="majorHAnsi" w:cstheme="majorHAnsi"/>
          <w:bCs/>
          <w:sz w:val="24"/>
          <w:szCs w:val="24"/>
        </w:rPr>
        <w:t xml:space="preserve"> at </w:t>
      </w:r>
      <w:r w:rsidR="00D63DDA">
        <w:rPr>
          <w:rFonts w:asciiTheme="majorHAnsi" w:hAnsiTheme="majorHAnsi" w:cstheme="majorHAnsi"/>
          <w:bCs/>
          <w:sz w:val="24"/>
          <w:szCs w:val="24"/>
        </w:rPr>
        <w:lastRenderedPageBreak/>
        <w:t>Broomwood</w:t>
      </w:r>
      <w:r>
        <w:rPr>
          <w:rFonts w:asciiTheme="majorHAnsi" w:hAnsiTheme="majorHAnsi" w:cstheme="majorHAnsi"/>
          <w:bCs/>
          <w:sz w:val="24"/>
          <w:szCs w:val="24"/>
        </w:rPr>
        <w:t xml:space="preserve"> is taught over a </w:t>
      </w:r>
      <w:r w:rsidR="00D63DDA">
        <w:rPr>
          <w:rFonts w:asciiTheme="majorHAnsi" w:hAnsiTheme="majorHAnsi" w:cstheme="majorHAnsi"/>
          <w:bCs/>
          <w:sz w:val="24"/>
          <w:szCs w:val="24"/>
        </w:rPr>
        <w:t>two-year</w:t>
      </w:r>
      <w:r>
        <w:rPr>
          <w:rFonts w:asciiTheme="majorHAnsi" w:hAnsiTheme="majorHAnsi" w:cstheme="majorHAnsi"/>
          <w:bCs/>
          <w:sz w:val="24"/>
          <w:szCs w:val="24"/>
        </w:rPr>
        <w:t xml:space="preserve"> rolling programme and key stages work on the same topic areas</w:t>
      </w:r>
      <w:r w:rsidR="00D63DDA">
        <w:rPr>
          <w:rFonts w:asciiTheme="majorHAnsi" w:hAnsiTheme="majorHAnsi" w:cstheme="majorHAnsi"/>
          <w:bCs/>
          <w:sz w:val="24"/>
          <w:szCs w:val="24"/>
        </w:rPr>
        <w:t xml:space="preserve">. </w:t>
      </w:r>
      <w:r w:rsidR="00D63DDA" w:rsidRPr="00D63DDA">
        <w:rPr>
          <w:rFonts w:asciiTheme="majorHAnsi" w:hAnsiTheme="majorHAnsi" w:cstheme="majorHAnsi"/>
          <w:bCs/>
          <w:sz w:val="24"/>
          <w:szCs w:val="24"/>
        </w:rPr>
        <w:t>An advantage of a two-year cycle is that children learn some age-related expectations in one year and then secure their learning in the following year – an opportunity to reinforce, to provide for even greater ‘mastery’ of the learning; and an opportunity to go deeper with the learning, to use and apply their learning in more situations.</w:t>
      </w:r>
      <w:r w:rsidR="00D63DDA">
        <w:rPr>
          <w:rFonts w:asciiTheme="majorHAnsi" w:hAnsiTheme="majorHAnsi" w:cstheme="majorHAnsi"/>
          <w:bCs/>
          <w:sz w:val="24"/>
          <w:szCs w:val="24"/>
        </w:rPr>
        <w:t xml:space="preserve"> This also ensures that Broomwood is able to maintain a sustainable curriculum due to pupil numbers within the school fluctuating at various points. Additionally, it supports teachers in working collaboratively together as a team to discuss the best ways to approach the teaching of learning particular concepts. </w:t>
      </w:r>
    </w:p>
    <w:p w14:paraId="7952900E" w14:textId="77777777" w:rsidR="006B1502" w:rsidRPr="003225E8" w:rsidRDefault="006B1502" w:rsidP="00320550">
      <w:pPr>
        <w:spacing w:after="0"/>
        <w:rPr>
          <w:rFonts w:asciiTheme="majorHAnsi" w:hAnsiTheme="majorHAnsi" w:cstheme="majorHAnsi"/>
          <w:bCs/>
          <w:sz w:val="24"/>
          <w:szCs w:val="24"/>
        </w:rPr>
      </w:pPr>
    </w:p>
    <w:p w14:paraId="442B464E" w14:textId="1E20B100" w:rsidR="0032032C" w:rsidRPr="00B15CA1" w:rsidRDefault="00B15CA1" w:rsidP="00320550">
      <w:pPr>
        <w:spacing w:after="0"/>
        <w:rPr>
          <w:rFonts w:asciiTheme="majorHAnsi" w:hAnsiTheme="majorHAnsi" w:cstheme="majorHAnsi"/>
          <w:b/>
          <w:sz w:val="24"/>
          <w:szCs w:val="24"/>
        </w:rPr>
      </w:pPr>
      <w:r w:rsidRPr="00B15CA1">
        <w:rPr>
          <w:rFonts w:asciiTheme="majorHAnsi" w:hAnsiTheme="majorHAnsi" w:cstheme="majorHAnsi"/>
          <w:b/>
          <w:sz w:val="24"/>
          <w:szCs w:val="24"/>
        </w:rPr>
        <w:t xml:space="preserve">In Summary, </w:t>
      </w:r>
      <w:r w:rsidR="0032032C" w:rsidRPr="00B15CA1">
        <w:rPr>
          <w:rFonts w:asciiTheme="majorHAnsi" w:hAnsiTheme="majorHAnsi" w:cstheme="majorHAnsi"/>
          <w:b/>
          <w:sz w:val="24"/>
          <w:szCs w:val="24"/>
        </w:rPr>
        <w:t xml:space="preserve">History at Broomwood: </w:t>
      </w:r>
    </w:p>
    <w:p w14:paraId="2428B53B" w14:textId="77777777" w:rsidR="0032032C" w:rsidRPr="003225E8" w:rsidRDefault="0032032C" w:rsidP="00320550">
      <w:pPr>
        <w:spacing w:after="0"/>
        <w:rPr>
          <w:rFonts w:asciiTheme="majorHAnsi" w:hAnsiTheme="majorHAnsi" w:cstheme="majorHAnsi"/>
          <w:bCs/>
          <w:sz w:val="24"/>
          <w:szCs w:val="24"/>
        </w:rPr>
      </w:pPr>
    </w:p>
    <w:p w14:paraId="0D8A8CBE" w14:textId="492DA173" w:rsidR="00320550" w:rsidRPr="00B15CA1" w:rsidRDefault="00435A75" w:rsidP="00B15CA1">
      <w:pPr>
        <w:pStyle w:val="ListParagraph"/>
        <w:numPr>
          <w:ilvl w:val="0"/>
          <w:numId w:val="1"/>
        </w:numPr>
        <w:spacing w:after="0"/>
        <w:rPr>
          <w:rFonts w:asciiTheme="majorHAnsi" w:hAnsiTheme="majorHAnsi" w:cstheme="majorHAnsi"/>
          <w:bCs/>
          <w:sz w:val="24"/>
          <w:szCs w:val="24"/>
        </w:rPr>
      </w:pPr>
      <w:r w:rsidRPr="00B15CA1">
        <w:rPr>
          <w:rFonts w:asciiTheme="majorHAnsi" w:hAnsiTheme="majorHAnsi" w:cstheme="majorHAnsi"/>
          <w:bCs/>
          <w:sz w:val="24"/>
          <w:szCs w:val="24"/>
        </w:rPr>
        <w:t>Contribut</w:t>
      </w:r>
      <w:r w:rsidR="0032032C" w:rsidRPr="00B15CA1">
        <w:rPr>
          <w:rFonts w:asciiTheme="majorHAnsi" w:hAnsiTheme="majorHAnsi" w:cstheme="majorHAnsi"/>
          <w:bCs/>
          <w:sz w:val="24"/>
          <w:szCs w:val="24"/>
        </w:rPr>
        <w:t xml:space="preserve">es </w:t>
      </w:r>
      <w:r w:rsidR="00D827B3" w:rsidRPr="00B15CA1">
        <w:rPr>
          <w:rFonts w:asciiTheme="majorHAnsi" w:hAnsiTheme="majorHAnsi" w:cstheme="majorHAnsi"/>
          <w:bCs/>
          <w:sz w:val="24"/>
          <w:szCs w:val="24"/>
        </w:rPr>
        <w:t>to the personal and social development of pupils.</w:t>
      </w:r>
    </w:p>
    <w:p w14:paraId="1825779F" w14:textId="4D5656C2" w:rsidR="00320550" w:rsidRPr="003225E8" w:rsidRDefault="00D827B3" w:rsidP="00320550">
      <w:pPr>
        <w:pStyle w:val="ListParagraph"/>
        <w:numPr>
          <w:ilvl w:val="0"/>
          <w:numId w:val="1"/>
        </w:numPr>
        <w:spacing w:after="0"/>
        <w:rPr>
          <w:rFonts w:asciiTheme="majorHAnsi" w:hAnsiTheme="majorHAnsi" w:cstheme="majorHAnsi"/>
          <w:bCs/>
          <w:sz w:val="24"/>
          <w:szCs w:val="24"/>
        </w:rPr>
      </w:pPr>
      <w:r w:rsidRPr="003225E8">
        <w:rPr>
          <w:rFonts w:asciiTheme="majorHAnsi" w:hAnsiTheme="majorHAnsi" w:cstheme="majorHAnsi"/>
          <w:bCs/>
          <w:sz w:val="24"/>
          <w:szCs w:val="24"/>
        </w:rPr>
        <w:t>Provid</w:t>
      </w:r>
      <w:r w:rsidR="0032032C" w:rsidRPr="003225E8">
        <w:rPr>
          <w:rFonts w:asciiTheme="majorHAnsi" w:hAnsiTheme="majorHAnsi" w:cstheme="majorHAnsi"/>
          <w:bCs/>
          <w:sz w:val="24"/>
          <w:szCs w:val="24"/>
        </w:rPr>
        <w:t xml:space="preserve">es </w:t>
      </w:r>
      <w:r w:rsidRPr="003225E8">
        <w:rPr>
          <w:rFonts w:asciiTheme="majorHAnsi" w:hAnsiTheme="majorHAnsi" w:cstheme="majorHAnsi"/>
          <w:bCs/>
          <w:sz w:val="24"/>
          <w:szCs w:val="24"/>
        </w:rPr>
        <w:t xml:space="preserve">an understanding of the present and future with reference to the past, enabling students to develop a sense of time. </w:t>
      </w:r>
    </w:p>
    <w:p w14:paraId="3B1F0B37" w14:textId="2E3F6BA5" w:rsidR="00320550" w:rsidRPr="003225E8" w:rsidRDefault="00D827B3" w:rsidP="00320550">
      <w:pPr>
        <w:pStyle w:val="ListParagraph"/>
        <w:numPr>
          <w:ilvl w:val="0"/>
          <w:numId w:val="1"/>
        </w:numPr>
        <w:spacing w:after="0"/>
        <w:rPr>
          <w:rFonts w:asciiTheme="majorHAnsi" w:hAnsiTheme="majorHAnsi" w:cstheme="majorHAnsi"/>
          <w:bCs/>
          <w:sz w:val="24"/>
          <w:szCs w:val="24"/>
        </w:rPr>
      </w:pPr>
      <w:r w:rsidRPr="003225E8">
        <w:rPr>
          <w:rFonts w:asciiTheme="majorHAnsi" w:hAnsiTheme="majorHAnsi" w:cstheme="majorHAnsi"/>
          <w:bCs/>
          <w:sz w:val="24"/>
          <w:szCs w:val="24"/>
        </w:rPr>
        <w:t>Provid</w:t>
      </w:r>
      <w:r w:rsidR="0032032C" w:rsidRPr="003225E8">
        <w:rPr>
          <w:rFonts w:asciiTheme="majorHAnsi" w:hAnsiTheme="majorHAnsi" w:cstheme="majorHAnsi"/>
          <w:bCs/>
          <w:sz w:val="24"/>
          <w:szCs w:val="24"/>
        </w:rPr>
        <w:t xml:space="preserve">es </w:t>
      </w:r>
      <w:r w:rsidRPr="003225E8">
        <w:rPr>
          <w:rFonts w:asciiTheme="majorHAnsi" w:hAnsiTheme="majorHAnsi" w:cstheme="majorHAnsi"/>
          <w:bCs/>
          <w:sz w:val="24"/>
          <w:szCs w:val="24"/>
        </w:rPr>
        <w:t xml:space="preserve">an insight into the cultural heritage of the local, </w:t>
      </w:r>
      <w:r w:rsidR="0032032C" w:rsidRPr="003225E8">
        <w:rPr>
          <w:rFonts w:asciiTheme="majorHAnsi" w:hAnsiTheme="majorHAnsi" w:cstheme="majorHAnsi"/>
          <w:bCs/>
          <w:sz w:val="24"/>
          <w:szCs w:val="24"/>
        </w:rPr>
        <w:t>national,</w:t>
      </w:r>
      <w:r w:rsidRPr="003225E8">
        <w:rPr>
          <w:rFonts w:asciiTheme="majorHAnsi" w:hAnsiTheme="majorHAnsi" w:cstheme="majorHAnsi"/>
          <w:bCs/>
          <w:sz w:val="24"/>
          <w:szCs w:val="24"/>
        </w:rPr>
        <w:t xml:space="preserve"> and international community. </w:t>
      </w:r>
    </w:p>
    <w:p w14:paraId="48623A7F" w14:textId="2D42D55D" w:rsidR="00320550" w:rsidRPr="003225E8" w:rsidRDefault="0032032C" w:rsidP="00320550">
      <w:pPr>
        <w:pStyle w:val="ListParagraph"/>
        <w:numPr>
          <w:ilvl w:val="0"/>
          <w:numId w:val="1"/>
        </w:numPr>
        <w:spacing w:after="0"/>
        <w:rPr>
          <w:rFonts w:asciiTheme="majorHAnsi" w:hAnsiTheme="majorHAnsi" w:cstheme="majorHAnsi"/>
          <w:bCs/>
          <w:sz w:val="24"/>
          <w:szCs w:val="24"/>
        </w:rPr>
      </w:pPr>
      <w:r w:rsidRPr="003225E8">
        <w:rPr>
          <w:rFonts w:asciiTheme="majorHAnsi" w:hAnsiTheme="majorHAnsi" w:cstheme="majorHAnsi"/>
          <w:bCs/>
          <w:sz w:val="24"/>
          <w:szCs w:val="24"/>
        </w:rPr>
        <w:t>Facilitates</w:t>
      </w:r>
      <w:r w:rsidR="00D827B3" w:rsidRPr="003225E8">
        <w:rPr>
          <w:rFonts w:asciiTheme="majorHAnsi" w:hAnsiTheme="majorHAnsi" w:cstheme="majorHAnsi"/>
          <w:bCs/>
          <w:sz w:val="24"/>
          <w:szCs w:val="24"/>
        </w:rPr>
        <w:t xml:space="preserve"> pupils to develop an understanding of their own cultural roots and shared inheritances. </w:t>
      </w:r>
    </w:p>
    <w:p w14:paraId="01A1C5CA" w14:textId="77777777" w:rsidR="00320550" w:rsidRPr="003225E8" w:rsidRDefault="00D827B3" w:rsidP="00320550">
      <w:pPr>
        <w:pStyle w:val="ListParagraph"/>
        <w:numPr>
          <w:ilvl w:val="0"/>
          <w:numId w:val="1"/>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Helps pupils to make sense of the outside world. </w:t>
      </w:r>
    </w:p>
    <w:p w14:paraId="637F58BC" w14:textId="214B6D17" w:rsidR="00D827B3" w:rsidRPr="003225E8" w:rsidRDefault="0032032C" w:rsidP="00320550">
      <w:pPr>
        <w:pStyle w:val="ListParagraph"/>
        <w:numPr>
          <w:ilvl w:val="0"/>
          <w:numId w:val="1"/>
        </w:numPr>
        <w:spacing w:after="0"/>
        <w:rPr>
          <w:rFonts w:asciiTheme="majorHAnsi" w:hAnsiTheme="majorHAnsi" w:cstheme="majorHAnsi"/>
          <w:bCs/>
          <w:sz w:val="24"/>
          <w:szCs w:val="24"/>
        </w:rPr>
      </w:pPr>
      <w:r w:rsidRPr="003225E8">
        <w:rPr>
          <w:rFonts w:asciiTheme="majorHAnsi" w:hAnsiTheme="majorHAnsi" w:cstheme="majorHAnsi"/>
          <w:bCs/>
          <w:sz w:val="24"/>
          <w:szCs w:val="24"/>
        </w:rPr>
        <w:t>Provides an o</w:t>
      </w:r>
      <w:r w:rsidR="00D827B3" w:rsidRPr="003225E8">
        <w:rPr>
          <w:rFonts w:asciiTheme="majorHAnsi" w:hAnsiTheme="majorHAnsi" w:cstheme="majorHAnsi"/>
          <w:bCs/>
          <w:sz w:val="24"/>
          <w:szCs w:val="24"/>
        </w:rPr>
        <w:t xml:space="preserve">pportunity for seeing, doing, enquiring and experiencing.   </w:t>
      </w:r>
    </w:p>
    <w:p w14:paraId="3AA0ECB8" w14:textId="7FAF99EE" w:rsidR="00320550" w:rsidRPr="003225E8" w:rsidRDefault="00D827B3" w:rsidP="00B15CA1">
      <w:pPr>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61138CEE" w14:textId="77777777" w:rsidR="00B15CA1" w:rsidRDefault="00D827B3" w:rsidP="00B15CA1">
      <w:pPr>
        <w:spacing w:after="0"/>
        <w:rPr>
          <w:rFonts w:asciiTheme="majorHAnsi" w:hAnsiTheme="majorHAnsi" w:cstheme="majorHAnsi"/>
          <w:b/>
          <w:sz w:val="24"/>
          <w:szCs w:val="24"/>
        </w:rPr>
      </w:pPr>
      <w:r w:rsidRPr="00B15CA1">
        <w:rPr>
          <w:rFonts w:asciiTheme="majorHAnsi" w:hAnsiTheme="majorHAnsi" w:cstheme="majorHAnsi"/>
          <w:b/>
          <w:sz w:val="24"/>
          <w:szCs w:val="24"/>
        </w:rPr>
        <w:t xml:space="preserve">Our Aims: </w:t>
      </w:r>
    </w:p>
    <w:p w14:paraId="33894A03" w14:textId="4D62C45A" w:rsidR="00320550" w:rsidRPr="00B15CA1" w:rsidRDefault="00D827B3" w:rsidP="00B15CA1">
      <w:pPr>
        <w:pStyle w:val="ListParagraph"/>
        <w:numPr>
          <w:ilvl w:val="0"/>
          <w:numId w:val="17"/>
        </w:numPr>
        <w:spacing w:after="0"/>
        <w:rPr>
          <w:rFonts w:asciiTheme="majorHAnsi" w:hAnsiTheme="majorHAnsi" w:cstheme="majorHAnsi"/>
          <w:b/>
          <w:sz w:val="24"/>
          <w:szCs w:val="24"/>
        </w:rPr>
      </w:pPr>
      <w:r w:rsidRPr="00B15CA1">
        <w:rPr>
          <w:rFonts w:asciiTheme="majorHAnsi" w:hAnsiTheme="majorHAnsi" w:cstheme="majorHAnsi"/>
          <w:bCs/>
          <w:sz w:val="24"/>
          <w:szCs w:val="24"/>
        </w:rPr>
        <w:t xml:space="preserve">We will provide a high-quality history education which will help pupils gain a coherent knowledge and understanding of Britain’s past and that of the wider world. </w:t>
      </w:r>
    </w:p>
    <w:p w14:paraId="6C9B4198" w14:textId="6FA34610" w:rsidR="00320550" w:rsidRPr="00B15CA1" w:rsidRDefault="00D827B3" w:rsidP="00B15CA1">
      <w:pPr>
        <w:pStyle w:val="ListParagraph"/>
        <w:numPr>
          <w:ilvl w:val="0"/>
          <w:numId w:val="17"/>
        </w:numPr>
        <w:spacing w:after="0"/>
        <w:rPr>
          <w:rFonts w:asciiTheme="majorHAnsi" w:hAnsiTheme="majorHAnsi" w:cstheme="majorHAnsi"/>
          <w:bCs/>
          <w:sz w:val="24"/>
          <w:szCs w:val="24"/>
        </w:rPr>
      </w:pPr>
      <w:r w:rsidRPr="00B15CA1">
        <w:rPr>
          <w:rFonts w:asciiTheme="majorHAnsi" w:hAnsiTheme="majorHAnsi" w:cstheme="majorHAnsi"/>
          <w:bCs/>
          <w:sz w:val="24"/>
          <w:szCs w:val="24"/>
        </w:rPr>
        <w:t xml:space="preserve">It will inspire pupils’ curiosity to know more about the past. </w:t>
      </w:r>
    </w:p>
    <w:p w14:paraId="27281BFC" w14:textId="48ED6E67" w:rsidR="00320550" w:rsidRPr="00B15CA1" w:rsidRDefault="00D827B3" w:rsidP="00B15CA1">
      <w:pPr>
        <w:pStyle w:val="ListParagraph"/>
        <w:numPr>
          <w:ilvl w:val="0"/>
          <w:numId w:val="17"/>
        </w:numPr>
        <w:spacing w:after="0"/>
        <w:rPr>
          <w:rFonts w:asciiTheme="majorHAnsi" w:hAnsiTheme="majorHAnsi" w:cstheme="majorHAnsi"/>
          <w:bCs/>
          <w:sz w:val="24"/>
          <w:szCs w:val="24"/>
        </w:rPr>
      </w:pPr>
      <w:r w:rsidRPr="00B15CA1">
        <w:rPr>
          <w:rFonts w:asciiTheme="majorHAnsi" w:hAnsiTheme="majorHAnsi" w:cstheme="majorHAnsi"/>
          <w:bCs/>
          <w:sz w:val="24"/>
          <w:szCs w:val="24"/>
        </w:rPr>
        <w:t xml:space="preserve">Teaching will equip pupils to ask questions, think critically, </w:t>
      </w:r>
      <w:r w:rsidR="002154FF" w:rsidRPr="00B15CA1">
        <w:rPr>
          <w:rFonts w:asciiTheme="majorHAnsi" w:hAnsiTheme="majorHAnsi" w:cstheme="majorHAnsi"/>
          <w:bCs/>
          <w:sz w:val="24"/>
          <w:szCs w:val="24"/>
        </w:rPr>
        <w:t>handle</w:t>
      </w:r>
      <w:r w:rsidRPr="00B15CA1">
        <w:rPr>
          <w:rFonts w:asciiTheme="majorHAnsi" w:hAnsiTheme="majorHAnsi" w:cstheme="majorHAnsi"/>
          <w:bCs/>
          <w:sz w:val="24"/>
          <w:szCs w:val="24"/>
        </w:rPr>
        <w:t xml:space="preserve"> evidence, sift arguments, develop perspective and judgement. </w:t>
      </w:r>
    </w:p>
    <w:p w14:paraId="7D6A1874" w14:textId="436C7E60" w:rsidR="00320550" w:rsidRPr="00B15CA1" w:rsidRDefault="00D827B3" w:rsidP="00B15CA1">
      <w:pPr>
        <w:pStyle w:val="ListParagraph"/>
        <w:numPr>
          <w:ilvl w:val="0"/>
          <w:numId w:val="17"/>
        </w:numPr>
        <w:spacing w:after="0"/>
        <w:rPr>
          <w:rFonts w:asciiTheme="majorHAnsi" w:hAnsiTheme="majorHAnsi" w:cstheme="majorHAnsi"/>
          <w:bCs/>
          <w:sz w:val="24"/>
          <w:szCs w:val="24"/>
        </w:rPr>
      </w:pPr>
      <w:r w:rsidRPr="00B15CA1">
        <w:rPr>
          <w:rFonts w:asciiTheme="majorHAnsi" w:hAnsiTheme="majorHAnsi" w:cstheme="majorHAnsi"/>
          <w:bCs/>
          <w:sz w:val="24"/>
          <w:szCs w:val="24"/>
        </w:rPr>
        <w:t>History teaching will help pupils understand the complexity of people’s lives, the process of change</w:t>
      </w:r>
      <w:r w:rsidR="002154FF" w:rsidRPr="00B15CA1">
        <w:rPr>
          <w:rFonts w:asciiTheme="majorHAnsi" w:hAnsiTheme="majorHAnsi" w:cstheme="majorHAnsi"/>
          <w:bCs/>
          <w:sz w:val="24"/>
          <w:szCs w:val="24"/>
        </w:rPr>
        <w:t xml:space="preserve"> and continuity</w:t>
      </w:r>
      <w:r w:rsidRPr="00B15CA1">
        <w:rPr>
          <w:rFonts w:asciiTheme="majorHAnsi" w:hAnsiTheme="majorHAnsi" w:cstheme="majorHAnsi"/>
          <w:bCs/>
          <w:sz w:val="24"/>
          <w:szCs w:val="24"/>
        </w:rPr>
        <w:t xml:space="preserve">, the diversity of societies and relationships between different groups. </w:t>
      </w:r>
    </w:p>
    <w:p w14:paraId="300406FA" w14:textId="55F11E17" w:rsidR="00D827B3" w:rsidRPr="00B15CA1" w:rsidRDefault="00D827B3" w:rsidP="00B15CA1">
      <w:pPr>
        <w:pStyle w:val="ListParagraph"/>
        <w:numPr>
          <w:ilvl w:val="0"/>
          <w:numId w:val="17"/>
        </w:numPr>
        <w:spacing w:after="0"/>
        <w:rPr>
          <w:rFonts w:asciiTheme="majorHAnsi" w:hAnsiTheme="majorHAnsi" w:cstheme="majorHAnsi"/>
          <w:bCs/>
          <w:sz w:val="24"/>
          <w:szCs w:val="24"/>
        </w:rPr>
      </w:pPr>
      <w:r w:rsidRPr="00B15CA1">
        <w:rPr>
          <w:rFonts w:asciiTheme="majorHAnsi" w:hAnsiTheme="majorHAnsi" w:cstheme="majorHAnsi"/>
          <w:bCs/>
          <w:sz w:val="24"/>
          <w:szCs w:val="24"/>
        </w:rPr>
        <w:t xml:space="preserve">It will also develop children’s’ understanding of their own identity and allow them to think about the challenges of their own time. </w:t>
      </w:r>
    </w:p>
    <w:p w14:paraId="1D6F3DFB" w14:textId="77777777" w:rsidR="00F04B6D" w:rsidRPr="003225E8" w:rsidRDefault="00D827B3" w:rsidP="00F04B6D">
      <w:pPr>
        <w:autoSpaceDE w:val="0"/>
        <w:autoSpaceDN w:val="0"/>
        <w:adjustRightInd w:val="0"/>
        <w:spacing w:after="0" w:line="240" w:lineRule="auto"/>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5EF9EC3E" w14:textId="24F1ECCB" w:rsidR="00F04B6D" w:rsidRPr="00B15CA1" w:rsidRDefault="00F04B6D" w:rsidP="00F04B6D">
      <w:pPr>
        <w:autoSpaceDE w:val="0"/>
        <w:autoSpaceDN w:val="0"/>
        <w:adjustRightInd w:val="0"/>
        <w:spacing w:after="0" w:line="240" w:lineRule="auto"/>
        <w:rPr>
          <w:rFonts w:asciiTheme="majorHAnsi" w:hAnsiTheme="majorHAnsi" w:cstheme="majorHAnsi"/>
          <w:b/>
          <w:sz w:val="24"/>
          <w:szCs w:val="24"/>
          <w:lang w:eastAsia="en-GB"/>
        </w:rPr>
      </w:pPr>
      <w:r w:rsidRPr="00B15CA1">
        <w:rPr>
          <w:rFonts w:asciiTheme="majorHAnsi" w:hAnsiTheme="majorHAnsi" w:cstheme="majorHAnsi"/>
          <w:b/>
          <w:sz w:val="24"/>
          <w:szCs w:val="24"/>
          <w:lang w:eastAsia="en-GB"/>
        </w:rPr>
        <w:t>As a staff, we agree that History is good when:</w:t>
      </w:r>
    </w:p>
    <w:p w14:paraId="7015FE49" w14:textId="72FDE8D7"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Artefacts, trips, visitors and resources bring it to life</w:t>
      </w:r>
    </w:p>
    <w:p w14:paraId="76F99961" w14:textId="67F926A1"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It is relevant to pupils</w:t>
      </w:r>
      <w:r w:rsidR="0032032C" w:rsidRPr="003225E8">
        <w:rPr>
          <w:rFonts w:asciiTheme="majorHAnsi" w:hAnsiTheme="majorHAnsi" w:cstheme="majorHAnsi"/>
          <w:bCs/>
          <w:sz w:val="24"/>
          <w:szCs w:val="24"/>
          <w:lang w:eastAsia="en-GB"/>
        </w:rPr>
        <w:t xml:space="preserve"> and they understand their place in history</w:t>
      </w:r>
    </w:p>
    <w:p w14:paraId="50AAD6A8" w14:textId="0C85B792"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Children ask their own questions</w:t>
      </w:r>
    </w:p>
    <w:p w14:paraId="38C1ABFD" w14:textId="2F9F8008"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It is hands-on, practical and exploratory</w:t>
      </w:r>
    </w:p>
    <w:p w14:paraId="1783B1BF" w14:textId="7BDE1D94"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 xml:space="preserve">It starts with open-ended </w:t>
      </w:r>
      <w:r w:rsidR="00F97D1A" w:rsidRPr="003225E8">
        <w:rPr>
          <w:rFonts w:asciiTheme="majorHAnsi" w:hAnsiTheme="majorHAnsi" w:cstheme="majorHAnsi"/>
          <w:bCs/>
          <w:sz w:val="24"/>
          <w:szCs w:val="24"/>
          <w:lang w:eastAsia="en-GB"/>
        </w:rPr>
        <w:t xml:space="preserve">enquiry </w:t>
      </w:r>
      <w:r w:rsidRPr="003225E8">
        <w:rPr>
          <w:rFonts w:asciiTheme="majorHAnsi" w:hAnsiTheme="majorHAnsi" w:cstheme="majorHAnsi"/>
          <w:bCs/>
          <w:sz w:val="24"/>
          <w:szCs w:val="24"/>
          <w:lang w:eastAsia="en-GB"/>
        </w:rPr>
        <w:t>questions</w:t>
      </w:r>
    </w:p>
    <w:p w14:paraId="32136BF2" w14:textId="14FF73F2"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 xml:space="preserve">Children are </w:t>
      </w:r>
      <w:r w:rsidR="002154FF" w:rsidRPr="003225E8">
        <w:rPr>
          <w:rFonts w:asciiTheme="majorHAnsi" w:hAnsiTheme="majorHAnsi" w:cstheme="majorHAnsi"/>
          <w:bCs/>
          <w:sz w:val="24"/>
          <w:szCs w:val="24"/>
          <w:lang w:eastAsia="en-GB"/>
        </w:rPr>
        <w:t xml:space="preserve">handling evidence by </w:t>
      </w:r>
      <w:r w:rsidRPr="003225E8">
        <w:rPr>
          <w:rFonts w:asciiTheme="majorHAnsi" w:hAnsiTheme="majorHAnsi" w:cstheme="majorHAnsi"/>
          <w:bCs/>
          <w:sz w:val="24"/>
          <w:szCs w:val="24"/>
          <w:lang w:eastAsia="en-GB"/>
        </w:rPr>
        <w:t>inferring from pictures and artefacts</w:t>
      </w:r>
    </w:p>
    <w:p w14:paraId="5D561041" w14:textId="3E114C32"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 xml:space="preserve">When children can make links and </w:t>
      </w:r>
      <w:r w:rsidR="00923657" w:rsidRPr="003225E8">
        <w:rPr>
          <w:rFonts w:asciiTheme="majorHAnsi" w:hAnsiTheme="majorHAnsi" w:cstheme="majorHAnsi"/>
          <w:bCs/>
          <w:sz w:val="24"/>
          <w:szCs w:val="24"/>
          <w:lang w:eastAsia="en-GB"/>
        </w:rPr>
        <w:t xml:space="preserve">find similarities and differences within different </w:t>
      </w:r>
      <w:r w:rsidR="008326B4" w:rsidRPr="003225E8">
        <w:rPr>
          <w:rFonts w:asciiTheme="majorHAnsi" w:hAnsiTheme="majorHAnsi" w:cstheme="majorHAnsi"/>
          <w:bCs/>
          <w:sz w:val="24"/>
          <w:szCs w:val="24"/>
          <w:lang w:eastAsia="en-GB"/>
        </w:rPr>
        <w:t xml:space="preserve">times/ </w:t>
      </w:r>
      <w:r w:rsidRPr="003225E8">
        <w:rPr>
          <w:rFonts w:asciiTheme="majorHAnsi" w:hAnsiTheme="majorHAnsi" w:cstheme="majorHAnsi"/>
          <w:bCs/>
          <w:sz w:val="24"/>
          <w:szCs w:val="24"/>
          <w:lang w:eastAsia="en-GB"/>
        </w:rPr>
        <w:t>periods</w:t>
      </w:r>
      <w:r w:rsidR="008326B4" w:rsidRPr="003225E8">
        <w:rPr>
          <w:rFonts w:asciiTheme="majorHAnsi" w:hAnsiTheme="majorHAnsi" w:cstheme="majorHAnsi"/>
          <w:bCs/>
          <w:sz w:val="24"/>
          <w:szCs w:val="24"/>
          <w:lang w:eastAsia="en-GB"/>
        </w:rPr>
        <w:t>/ places/ civilisations</w:t>
      </w:r>
      <w:r w:rsidRPr="003225E8">
        <w:rPr>
          <w:rFonts w:asciiTheme="majorHAnsi" w:hAnsiTheme="majorHAnsi" w:cstheme="majorHAnsi"/>
          <w:bCs/>
          <w:sz w:val="24"/>
          <w:szCs w:val="24"/>
          <w:lang w:eastAsia="en-GB"/>
        </w:rPr>
        <w:t xml:space="preserve"> in History</w:t>
      </w:r>
    </w:p>
    <w:p w14:paraId="6586678E" w14:textId="288E1A6E" w:rsidR="00FF6BB1" w:rsidRPr="003225E8" w:rsidRDefault="002154FF"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lastRenderedPageBreak/>
        <w:t>When c</w:t>
      </w:r>
      <w:r w:rsidR="00FF6BB1" w:rsidRPr="003225E8">
        <w:rPr>
          <w:rFonts w:asciiTheme="majorHAnsi" w:hAnsiTheme="majorHAnsi" w:cstheme="majorHAnsi"/>
          <w:bCs/>
          <w:sz w:val="24"/>
          <w:szCs w:val="24"/>
          <w:lang w:eastAsia="en-GB"/>
        </w:rPr>
        <w:t>hildren are looking at</w:t>
      </w:r>
      <w:r w:rsidRPr="003225E8">
        <w:rPr>
          <w:rFonts w:asciiTheme="majorHAnsi" w:hAnsiTheme="majorHAnsi" w:cstheme="majorHAnsi"/>
          <w:bCs/>
          <w:sz w:val="24"/>
          <w:szCs w:val="24"/>
          <w:lang w:eastAsia="en-GB"/>
        </w:rPr>
        <w:t xml:space="preserve"> historical impact and </w:t>
      </w:r>
      <w:r w:rsidR="00923657" w:rsidRPr="003225E8">
        <w:rPr>
          <w:rFonts w:asciiTheme="majorHAnsi" w:hAnsiTheme="majorHAnsi" w:cstheme="majorHAnsi"/>
          <w:bCs/>
          <w:sz w:val="24"/>
          <w:szCs w:val="24"/>
          <w:lang w:eastAsia="en-GB"/>
        </w:rPr>
        <w:t>significance</w:t>
      </w:r>
      <w:r w:rsidR="00FF6BB1" w:rsidRPr="003225E8">
        <w:rPr>
          <w:rFonts w:asciiTheme="majorHAnsi" w:hAnsiTheme="majorHAnsi" w:cstheme="majorHAnsi"/>
          <w:bCs/>
          <w:sz w:val="24"/>
          <w:szCs w:val="24"/>
          <w:lang w:eastAsia="en-GB"/>
        </w:rPr>
        <w:t>– so what?</w:t>
      </w:r>
    </w:p>
    <w:p w14:paraId="2378A653" w14:textId="05C6D412" w:rsidR="00FF6BB1" w:rsidRPr="003225E8" w:rsidRDefault="00FF6BB1"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There is clear progression of skills within a particular topic</w:t>
      </w:r>
      <w:r w:rsidR="0032032C" w:rsidRPr="003225E8">
        <w:rPr>
          <w:rFonts w:asciiTheme="majorHAnsi" w:hAnsiTheme="majorHAnsi" w:cstheme="majorHAnsi"/>
          <w:bCs/>
          <w:sz w:val="24"/>
          <w:szCs w:val="24"/>
          <w:lang w:eastAsia="en-GB"/>
        </w:rPr>
        <w:t xml:space="preserve"> (discussed in staff meeting February 2024.)</w:t>
      </w:r>
    </w:p>
    <w:p w14:paraId="5835802B" w14:textId="77777777" w:rsidR="00F04B6D" w:rsidRPr="003225E8" w:rsidRDefault="00F04B6D" w:rsidP="0032032C">
      <w:pPr>
        <w:pStyle w:val="ListParagraph"/>
        <w:numPr>
          <w:ilvl w:val="0"/>
          <w:numId w:val="5"/>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Teamwork is involved</w:t>
      </w:r>
    </w:p>
    <w:p w14:paraId="1782D9ED" w14:textId="31180BE5" w:rsidR="00F04B6D" w:rsidRPr="003225E8" w:rsidRDefault="00F04B6D" w:rsidP="0032032C">
      <w:pPr>
        <w:numPr>
          <w:ilvl w:val="0"/>
          <w:numId w:val="4"/>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 xml:space="preserve">It starts with the children – they raise questions, take control of </w:t>
      </w:r>
      <w:r w:rsidR="006E6D2A" w:rsidRPr="003225E8">
        <w:rPr>
          <w:rFonts w:asciiTheme="majorHAnsi" w:hAnsiTheme="majorHAnsi" w:cstheme="majorHAnsi"/>
          <w:bCs/>
          <w:sz w:val="24"/>
          <w:szCs w:val="24"/>
          <w:lang w:eastAsia="en-GB"/>
        </w:rPr>
        <w:t>enquiries</w:t>
      </w:r>
      <w:r w:rsidRPr="003225E8">
        <w:rPr>
          <w:rFonts w:asciiTheme="majorHAnsi" w:hAnsiTheme="majorHAnsi" w:cstheme="majorHAnsi"/>
          <w:bCs/>
          <w:sz w:val="24"/>
          <w:szCs w:val="24"/>
          <w:lang w:eastAsia="en-GB"/>
        </w:rPr>
        <w:t xml:space="preserve"> and make </w:t>
      </w:r>
      <w:r w:rsidR="00923657" w:rsidRPr="003225E8">
        <w:rPr>
          <w:rFonts w:asciiTheme="majorHAnsi" w:hAnsiTheme="majorHAnsi" w:cstheme="majorHAnsi"/>
          <w:bCs/>
          <w:sz w:val="24"/>
          <w:szCs w:val="24"/>
          <w:lang w:eastAsia="en-GB"/>
        </w:rPr>
        <w:t xml:space="preserve">their own interpretations and </w:t>
      </w:r>
      <w:r w:rsidRPr="003225E8">
        <w:rPr>
          <w:rFonts w:asciiTheme="majorHAnsi" w:hAnsiTheme="majorHAnsi" w:cstheme="majorHAnsi"/>
          <w:bCs/>
          <w:sz w:val="24"/>
          <w:szCs w:val="24"/>
          <w:lang w:eastAsia="en-GB"/>
        </w:rPr>
        <w:t>discoveries through first-hand experiences</w:t>
      </w:r>
    </w:p>
    <w:p w14:paraId="38F7D43E" w14:textId="77777777" w:rsidR="00551FB9" w:rsidRPr="003225E8" w:rsidRDefault="00F04B6D" w:rsidP="0032032C">
      <w:pPr>
        <w:pStyle w:val="ListParagraph"/>
        <w:numPr>
          <w:ilvl w:val="0"/>
          <w:numId w:val="4"/>
        </w:numPr>
        <w:autoSpaceDE w:val="0"/>
        <w:autoSpaceDN w:val="0"/>
        <w:adjustRightInd w:val="0"/>
        <w:spacing w:after="0" w:line="240" w:lineRule="auto"/>
        <w:rPr>
          <w:rFonts w:asciiTheme="majorHAnsi" w:hAnsiTheme="majorHAnsi" w:cstheme="majorHAnsi"/>
          <w:bCs/>
          <w:sz w:val="24"/>
          <w:szCs w:val="24"/>
          <w:lang w:eastAsia="en-GB"/>
        </w:rPr>
      </w:pPr>
      <w:r w:rsidRPr="003225E8">
        <w:rPr>
          <w:rFonts w:asciiTheme="majorHAnsi" w:hAnsiTheme="majorHAnsi" w:cstheme="majorHAnsi"/>
          <w:bCs/>
          <w:sz w:val="24"/>
          <w:szCs w:val="24"/>
          <w:lang w:eastAsia="en-GB"/>
        </w:rPr>
        <w:t xml:space="preserve">Children know how to use </w:t>
      </w:r>
      <w:r w:rsidR="00FF6BB1" w:rsidRPr="003225E8">
        <w:rPr>
          <w:rFonts w:asciiTheme="majorHAnsi" w:hAnsiTheme="majorHAnsi" w:cstheme="majorHAnsi"/>
          <w:bCs/>
          <w:sz w:val="24"/>
          <w:szCs w:val="24"/>
          <w:lang w:eastAsia="en-GB"/>
        </w:rPr>
        <w:t>Historical vocabulary</w:t>
      </w:r>
      <w:r w:rsidRPr="003225E8">
        <w:rPr>
          <w:rFonts w:asciiTheme="majorHAnsi" w:hAnsiTheme="majorHAnsi" w:cstheme="majorHAnsi"/>
          <w:bCs/>
          <w:sz w:val="24"/>
          <w:szCs w:val="24"/>
          <w:lang w:eastAsia="en-GB"/>
        </w:rPr>
        <w:t xml:space="preserve"> and their explanations are clear</w:t>
      </w:r>
    </w:p>
    <w:p w14:paraId="258C6D94" w14:textId="5C8EF9F2" w:rsidR="00D827B3" w:rsidRDefault="0032032C" w:rsidP="00174264">
      <w:pPr>
        <w:pStyle w:val="ListParagraph"/>
        <w:numPr>
          <w:ilvl w:val="0"/>
          <w:numId w:val="19"/>
        </w:numPr>
        <w:autoSpaceDE w:val="0"/>
        <w:autoSpaceDN w:val="0"/>
        <w:adjustRightInd w:val="0"/>
        <w:spacing w:after="0" w:line="240" w:lineRule="auto"/>
        <w:rPr>
          <w:rFonts w:asciiTheme="majorHAnsi" w:hAnsiTheme="majorHAnsi" w:cstheme="majorHAnsi"/>
          <w:bCs/>
          <w:sz w:val="24"/>
          <w:szCs w:val="24"/>
        </w:rPr>
      </w:pPr>
      <w:r w:rsidRPr="00B15CA1">
        <w:rPr>
          <w:rFonts w:asciiTheme="majorHAnsi" w:hAnsiTheme="majorHAnsi" w:cstheme="majorHAnsi"/>
          <w:bCs/>
          <w:sz w:val="24"/>
          <w:szCs w:val="24"/>
          <w:lang w:eastAsia="en-GB"/>
        </w:rPr>
        <w:t xml:space="preserve">Children have a chronological awareness </w:t>
      </w:r>
    </w:p>
    <w:p w14:paraId="4BC1159B" w14:textId="77777777" w:rsidR="00B15CA1" w:rsidRPr="00B15CA1" w:rsidRDefault="00B15CA1" w:rsidP="00B15CA1">
      <w:pPr>
        <w:pStyle w:val="ListParagraph"/>
        <w:autoSpaceDE w:val="0"/>
        <w:autoSpaceDN w:val="0"/>
        <w:adjustRightInd w:val="0"/>
        <w:spacing w:after="0" w:line="240" w:lineRule="auto"/>
        <w:ind w:left="360"/>
        <w:rPr>
          <w:rFonts w:asciiTheme="majorHAnsi" w:hAnsiTheme="majorHAnsi" w:cstheme="majorHAnsi"/>
          <w:bCs/>
          <w:sz w:val="24"/>
          <w:szCs w:val="24"/>
        </w:rPr>
      </w:pPr>
    </w:p>
    <w:p w14:paraId="1754888E" w14:textId="77777777" w:rsidR="00D827B3" w:rsidRPr="00C665D4" w:rsidRDefault="00D827B3" w:rsidP="004677A0">
      <w:pPr>
        <w:spacing w:after="0"/>
        <w:rPr>
          <w:rFonts w:asciiTheme="majorHAnsi" w:hAnsiTheme="majorHAnsi" w:cstheme="majorHAnsi"/>
          <w:b/>
          <w:sz w:val="24"/>
          <w:szCs w:val="24"/>
        </w:rPr>
      </w:pPr>
      <w:r w:rsidRPr="00C665D4">
        <w:rPr>
          <w:rFonts w:asciiTheme="majorHAnsi" w:hAnsiTheme="majorHAnsi" w:cstheme="majorHAnsi"/>
          <w:b/>
          <w:sz w:val="24"/>
          <w:szCs w:val="24"/>
        </w:rPr>
        <w:t xml:space="preserve">Statutory Requirements: </w:t>
      </w:r>
    </w:p>
    <w:p w14:paraId="695DE58A" w14:textId="1AC602BD"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The National and Early Years Foundation Stage Curriculum provide the frameworks within which we aim to deliver History at appropriate levels. </w:t>
      </w:r>
    </w:p>
    <w:p w14:paraId="268246B3" w14:textId="77777777" w:rsidR="004677A0" w:rsidRPr="003225E8" w:rsidRDefault="004677A0" w:rsidP="004677A0">
      <w:pPr>
        <w:spacing w:after="0"/>
        <w:rPr>
          <w:rFonts w:asciiTheme="majorHAnsi" w:hAnsiTheme="majorHAnsi" w:cstheme="majorHAnsi"/>
          <w:bCs/>
          <w:sz w:val="24"/>
          <w:szCs w:val="24"/>
        </w:rPr>
      </w:pPr>
    </w:p>
    <w:p w14:paraId="58C69388" w14:textId="476F1B1B" w:rsidR="00D827B3" w:rsidRPr="00C665D4" w:rsidRDefault="00D827B3" w:rsidP="004677A0">
      <w:pPr>
        <w:spacing w:after="0"/>
        <w:rPr>
          <w:rFonts w:asciiTheme="majorHAnsi" w:hAnsiTheme="majorHAnsi" w:cstheme="majorHAnsi"/>
          <w:b/>
          <w:sz w:val="24"/>
          <w:szCs w:val="24"/>
          <w:u w:val="single"/>
        </w:rPr>
      </w:pPr>
      <w:r w:rsidRPr="00C665D4">
        <w:rPr>
          <w:rFonts w:asciiTheme="majorHAnsi" w:hAnsiTheme="majorHAnsi" w:cstheme="majorHAnsi"/>
          <w:b/>
          <w:sz w:val="24"/>
          <w:szCs w:val="24"/>
          <w:u w:val="single"/>
        </w:rPr>
        <w:t xml:space="preserve">Foundation Stage </w:t>
      </w:r>
    </w:p>
    <w:p w14:paraId="394C021F" w14:textId="115188BD" w:rsidR="0032032C" w:rsidRPr="003225E8" w:rsidRDefault="0032032C"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We teach history in EYFS as an integral part of the topic work covered during the year. History knowledge, understanding and skill development in EYFS is taught under the ‘Understanding the World’ Section of Development Matters. History is taught using stories as well as exploring and playing in purposeful, considered areas of provision, through active learning and through creating and thinking critically.</w:t>
      </w:r>
      <w:r w:rsidR="00C665D4">
        <w:rPr>
          <w:rFonts w:asciiTheme="majorHAnsi" w:hAnsiTheme="majorHAnsi" w:cstheme="majorHAnsi"/>
          <w:bCs/>
          <w:sz w:val="24"/>
          <w:szCs w:val="24"/>
        </w:rPr>
        <w:t xml:space="preserve"> There is appropriate progression of learning for history through pre-school, nursery to reception. Children within reception are exposed to the history threads in preparation for the transition to Key Stage One.  </w:t>
      </w:r>
      <w:r w:rsidR="002F1E8B">
        <w:rPr>
          <w:rFonts w:asciiTheme="majorHAnsi" w:hAnsiTheme="majorHAnsi" w:cstheme="majorHAnsi"/>
          <w:bCs/>
          <w:sz w:val="24"/>
          <w:szCs w:val="24"/>
        </w:rPr>
        <w:t xml:space="preserve">Across the whole EYFS, History is taught every half term and is lead via an enquiry based question. </w:t>
      </w:r>
    </w:p>
    <w:p w14:paraId="22B78252" w14:textId="77777777" w:rsidR="0032032C" w:rsidRPr="003225E8" w:rsidRDefault="0032032C" w:rsidP="004677A0">
      <w:pPr>
        <w:spacing w:after="0"/>
        <w:rPr>
          <w:rFonts w:asciiTheme="majorHAnsi" w:hAnsiTheme="majorHAnsi" w:cstheme="majorHAnsi"/>
          <w:bCs/>
          <w:sz w:val="24"/>
          <w:szCs w:val="24"/>
        </w:rPr>
      </w:pPr>
    </w:p>
    <w:p w14:paraId="59BEF8B6" w14:textId="32E567D3" w:rsidR="00D827B3" w:rsidRPr="00C665D4" w:rsidRDefault="00D827B3" w:rsidP="004677A0">
      <w:pPr>
        <w:spacing w:after="0"/>
        <w:rPr>
          <w:rFonts w:asciiTheme="majorHAnsi" w:hAnsiTheme="majorHAnsi" w:cstheme="majorHAnsi"/>
          <w:b/>
          <w:sz w:val="24"/>
          <w:szCs w:val="24"/>
          <w:u w:val="single"/>
        </w:rPr>
      </w:pPr>
      <w:r w:rsidRPr="00C665D4">
        <w:rPr>
          <w:rFonts w:asciiTheme="majorHAnsi" w:hAnsiTheme="majorHAnsi" w:cstheme="majorHAnsi"/>
          <w:b/>
          <w:sz w:val="24"/>
          <w:szCs w:val="24"/>
          <w:u w:val="single"/>
        </w:rPr>
        <w:t xml:space="preserve">Key Stage One </w:t>
      </w:r>
    </w:p>
    <w:p w14:paraId="0AD8D7EC" w14:textId="56E6AB7A"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In Key Stage One children will develop an awareness of the past, using common words and phrases relating to the passing of time. They will know where the people and events they study fit within a chronological framework and identify similarities and differences between ways of life in different periods. They will use a wide vocabulary of everyday historical terms. They will ask and answer questions, choosing and using parts of stories and other sources to show that they know and understand key features of events. They will understand some of the ways in which we find out about the past and identify different ways in which it is</w:t>
      </w:r>
      <w:r w:rsidR="004677A0" w:rsidRPr="003225E8">
        <w:rPr>
          <w:rFonts w:asciiTheme="majorHAnsi" w:hAnsiTheme="majorHAnsi" w:cstheme="majorHAnsi"/>
          <w:bCs/>
          <w:sz w:val="24"/>
          <w:szCs w:val="24"/>
        </w:rPr>
        <w:t xml:space="preserve"> </w:t>
      </w:r>
      <w:r w:rsidRPr="003225E8">
        <w:rPr>
          <w:rFonts w:asciiTheme="majorHAnsi" w:hAnsiTheme="majorHAnsi" w:cstheme="majorHAnsi"/>
          <w:bCs/>
          <w:sz w:val="24"/>
          <w:szCs w:val="24"/>
        </w:rPr>
        <w:t xml:space="preserve">represented. </w:t>
      </w:r>
    </w:p>
    <w:p w14:paraId="3BE01C53"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5D969E17" w14:textId="77777777" w:rsidR="004677A0" w:rsidRPr="00EE2660" w:rsidRDefault="00D827B3" w:rsidP="004677A0">
      <w:pPr>
        <w:spacing w:after="0"/>
        <w:rPr>
          <w:rFonts w:asciiTheme="majorHAnsi" w:hAnsiTheme="majorHAnsi" w:cstheme="majorHAnsi"/>
          <w:b/>
          <w:sz w:val="24"/>
          <w:szCs w:val="24"/>
          <w:u w:val="single"/>
        </w:rPr>
      </w:pPr>
      <w:r w:rsidRPr="00EE2660">
        <w:rPr>
          <w:rFonts w:asciiTheme="majorHAnsi" w:hAnsiTheme="majorHAnsi" w:cstheme="majorHAnsi"/>
          <w:b/>
          <w:sz w:val="24"/>
          <w:szCs w:val="24"/>
          <w:u w:val="single"/>
        </w:rPr>
        <w:t>Children will be taught about:</w:t>
      </w:r>
    </w:p>
    <w:p w14:paraId="6C1BAF3B" w14:textId="63CA120D" w:rsidR="004677A0" w:rsidRPr="003225E8" w:rsidRDefault="004677A0" w:rsidP="004677A0">
      <w:pPr>
        <w:pStyle w:val="ListParagraph"/>
        <w:numPr>
          <w:ilvl w:val="0"/>
          <w:numId w:val="3"/>
        </w:numPr>
        <w:spacing w:after="0"/>
        <w:rPr>
          <w:rFonts w:asciiTheme="majorHAnsi" w:hAnsiTheme="majorHAnsi" w:cstheme="majorHAnsi"/>
          <w:bCs/>
          <w:sz w:val="24"/>
          <w:szCs w:val="24"/>
        </w:rPr>
      </w:pPr>
      <w:r w:rsidRPr="003225E8">
        <w:rPr>
          <w:rFonts w:asciiTheme="majorHAnsi" w:hAnsiTheme="majorHAnsi" w:cstheme="majorHAnsi"/>
          <w:bCs/>
          <w:sz w:val="24"/>
          <w:szCs w:val="24"/>
        </w:rPr>
        <w:t>C</w:t>
      </w:r>
      <w:r w:rsidR="00D827B3" w:rsidRPr="003225E8">
        <w:rPr>
          <w:rFonts w:asciiTheme="majorHAnsi" w:hAnsiTheme="majorHAnsi" w:cstheme="majorHAnsi"/>
          <w:bCs/>
          <w:sz w:val="24"/>
          <w:szCs w:val="24"/>
        </w:rPr>
        <w:t xml:space="preserve">hanges within living memory. Where appropriate, these should be used to reveal aspects of change in national life.    </w:t>
      </w:r>
    </w:p>
    <w:p w14:paraId="0E367748" w14:textId="1E542395" w:rsidR="004677A0" w:rsidRPr="003225E8" w:rsidRDefault="004677A0" w:rsidP="004677A0">
      <w:pPr>
        <w:pStyle w:val="ListParagraph"/>
        <w:numPr>
          <w:ilvl w:val="0"/>
          <w:numId w:val="3"/>
        </w:numPr>
        <w:spacing w:after="0"/>
        <w:rPr>
          <w:rFonts w:asciiTheme="majorHAnsi" w:hAnsiTheme="majorHAnsi" w:cstheme="majorHAnsi"/>
          <w:bCs/>
          <w:sz w:val="24"/>
          <w:szCs w:val="24"/>
        </w:rPr>
      </w:pPr>
      <w:r w:rsidRPr="003225E8">
        <w:rPr>
          <w:rFonts w:asciiTheme="majorHAnsi" w:hAnsiTheme="majorHAnsi" w:cstheme="majorHAnsi"/>
          <w:bCs/>
          <w:sz w:val="24"/>
          <w:szCs w:val="24"/>
        </w:rPr>
        <w:t>E</w:t>
      </w:r>
      <w:r w:rsidR="00D827B3" w:rsidRPr="003225E8">
        <w:rPr>
          <w:rFonts w:asciiTheme="majorHAnsi" w:hAnsiTheme="majorHAnsi" w:cstheme="majorHAnsi"/>
          <w:bCs/>
          <w:sz w:val="24"/>
          <w:szCs w:val="24"/>
        </w:rPr>
        <w:t xml:space="preserve">vents beyond living memory that are significant nationally or globally.   </w:t>
      </w:r>
    </w:p>
    <w:p w14:paraId="28C5C4C6" w14:textId="37A27164" w:rsidR="004677A0" w:rsidRPr="003225E8" w:rsidRDefault="004677A0" w:rsidP="004677A0">
      <w:pPr>
        <w:pStyle w:val="ListParagraph"/>
        <w:numPr>
          <w:ilvl w:val="0"/>
          <w:numId w:val="3"/>
        </w:numPr>
        <w:spacing w:after="0"/>
        <w:rPr>
          <w:rFonts w:asciiTheme="majorHAnsi" w:hAnsiTheme="majorHAnsi" w:cstheme="majorHAnsi"/>
          <w:bCs/>
          <w:sz w:val="24"/>
          <w:szCs w:val="24"/>
        </w:rPr>
      </w:pPr>
      <w:r w:rsidRPr="003225E8">
        <w:rPr>
          <w:rFonts w:asciiTheme="majorHAnsi" w:hAnsiTheme="majorHAnsi" w:cstheme="majorHAnsi"/>
          <w:bCs/>
          <w:sz w:val="24"/>
          <w:szCs w:val="24"/>
        </w:rPr>
        <w:t>T</w:t>
      </w:r>
      <w:r w:rsidR="00D827B3" w:rsidRPr="003225E8">
        <w:rPr>
          <w:rFonts w:asciiTheme="majorHAnsi" w:hAnsiTheme="majorHAnsi" w:cstheme="majorHAnsi"/>
          <w:bCs/>
          <w:sz w:val="24"/>
          <w:szCs w:val="24"/>
        </w:rPr>
        <w:t xml:space="preserve">he lives of significant individuals in the past who have contributed to national and international achievements. Some should be used to compare aspects of life in different periods.  </w:t>
      </w:r>
    </w:p>
    <w:p w14:paraId="1FAB80B5" w14:textId="0072FFBB" w:rsidR="00D827B3" w:rsidRDefault="004677A0" w:rsidP="004677A0">
      <w:pPr>
        <w:pStyle w:val="ListParagraph"/>
        <w:numPr>
          <w:ilvl w:val="0"/>
          <w:numId w:val="3"/>
        </w:numPr>
        <w:spacing w:after="0"/>
        <w:rPr>
          <w:rFonts w:asciiTheme="majorHAnsi" w:hAnsiTheme="majorHAnsi" w:cstheme="majorHAnsi"/>
          <w:bCs/>
          <w:sz w:val="24"/>
          <w:szCs w:val="24"/>
        </w:rPr>
      </w:pPr>
      <w:r w:rsidRPr="003225E8">
        <w:rPr>
          <w:rFonts w:asciiTheme="majorHAnsi" w:hAnsiTheme="majorHAnsi" w:cstheme="majorHAnsi"/>
          <w:bCs/>
          <w:sz w:val="24"/>
          <w:szCs w:val="24"/>
        </w:rPr>
        <w:t>S</w:t>
      </w:r>
      <w:r w:rsidR="00D827B3" w:rsidRPr="003225E8">
        <w:rPr>
          <w:rFonts w:asciiTheme="majorHAnsi" w:hAnsiTheme="majorHAnsi" w:cstheme="majorHAnsi"/>
          <w:bCs/>
          <w:sz w:val="24"/>
          <w:szCs w:val="24"/>
        </w:rPr>
        <w:t xml:space="preserve">ignificant historical events, people and places in their own locality.  </w:t>
      </w:r>
    </w:p>
    <w:p w14:paraId="4FA0374E" w14:textId="77777777" w:rsidR="00EE2660" w:rsidRPr="00EE2660" w:rsidRDefault="00EE2660" w:rsidP="00EE2660">
      <w:pPr>
        <w:spacing w:after="0"/>
        <w:rPr>
          <w:rFonts w:asciiTheme="majorHAnsi" w:hAnsiTheme="majorHAnsi" w:cstheme="majorHAnsi"/>
          <w:b/>
          <w:sz w:val="24"/>
          <w:szCs w:val="24"/>
        </w:rPr>
      </w:pPr>
    </w:p>
    <w:p w14:paraId="30D2E60D" w14:textId="77777777" w:rsidR="00EE2660" w:rsidRDefault="00EE2660" w:rsidP="00EE2660">
      <w:pPr>
        <w:spacing w:after="0"/>
        <w:rPr>
          <w:rFonts w:asciiTheme="majorHAnsi" w:hAnsiTheme="majorHAnsi" w:cstheme="majorHAnsi"/>
          <w:b/>
          <w:sz w:val="24"/>
          <w:szCs w:val="24"/>
        </w:rPr>
      </w:pPr>
    </w:p>
    <w:p w14:paraId="4606AE49" w14:textId="77777777" w:rsidR="00EE2660" w:rsidRDefault="00EE2660" w:rsidP="00EE2660">
      <w:pPr>
        <w:spacing w:after="0"/>
        <w:rPr>
          <w:rFonts w:asciiTheme="majorHAnsi" w:hAnsiTheme="majorHAnsi" w:cstheme="majorHAnsi"/>
          <w:b/>
          <w:sz w:val="24"/>
          <w:szCs w:val="24"/>
        </w:rPr>
      </w:pPr>
    </w:p>
    <w:p w14:paraId="2B186D12" w14:textId="25D0602F" w:rsidR="00EE2660" w:rsidRDefault="00EE2660" w:rsidP="00EE2660">
      <w:pPr>
        <w:spacing w:after="0"/>
        <w:rPr>
          <w:rFonts w:asciiTheme="majorHAnsi" w:hAnsiTheme="majorHAnsi" w:cstheme="majorHAnsi"/>
          <w:b/>
          <w:sz w:val="24"/>
          <w:szCs w:val="24"/>
        </w:rPr>
      </w:pPr>
      <w:r w:rsidRPr="00EE2660">
        <w:rPr>
          <w:rFonts w:asciiTheme="majorHAnsi" w:hAnsiTheme="majorHAnsi" w:cstheme="majorHAnsi"/>
          <w:b/>
          <w:sz w:val="24"/>
          <w:szCs w:val="24"/>
        </w:rPr>
        <w:lastRenderedPageBreak/>
        <w:t>Children are taught the above through the following topic areas:</w:t>
      </w:r>
    </w:p>
    <w:p w14:paraId="08B02176" w14:textId="77777777" w:rsidR="00EE2660" w:rsidRDefault="00EE2660" w:rsidP="00EE2660">
      <w:pPr>
        <w:spacing w:after="0"/>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4508"/>
        <w:gridCol w:w="4508"/>
      </w:tblGrid>
      <w:tr w:rsidR="00EE2660" w14:paraId="023703E8" w14:textId="77777777" w:rsidTr="00EE2660">
        <w:tc>
          <w:tcPr>
            <w:tcW w:w="4508" w:type="dxa"/>
          </w:tcPr>
          <w:p w14:paraId="160122BB" w14:textId="196F0307" w:rsidR="00EE2660" w:rsidRDefault="00EE2660" w:rsidP="00EE2660">
            <w:pPr>
              <w:jc w:val="center"/>
              <w:rPr>
                <w:rFonts w:asciiTheme="majorHAnsi" w:hAnsiTheme="majorHAnsi" w:cstheme="majorHAnsi"/>
                <w:b/>
                <w:sz w:val="24"/>
                <w:szCs w:val="24"/>
              </w:rPr>
            </w:pPr>
            <w:r>
              <w:rPr>
                <w:rFonts w:asciiTheme="majorHAnsi" w:hAnsiTheme="majorHAnsi" w:cstheme="majorHAnsi"/>
                <w:b/>
                <w:sz w:val="24"/>
                <w:szCs w:val="24"/>
              </w:rPr>
              <w:t>Year A</w:t>
            </w:r>
          </w:p>
        </w:tc>
        <w:tc>
          <w:tcPr>
            <w:tcW w:w="4508" w:type="dxa"/>
          </w:tcPr>
          <w:p w14:paraId="449E267B" w14:textId="0C139BC4" w:rsidR="00EE2660" w:rsidRDefault="00EE2660" w:rsidP="00EE2660">
            <w:pPr>
              <w:jc w:val="center"/>
              <w:rPr>
                <w:rFonts w:asciiTheme="majorHAnsi" w:hAnsiTheme="majorHAnsi" w:cstheme="majorHAnsi"/>
                <w:b/>
                <w:sz w:val="24"/>
                <w:szCs w:val="24"/>
              </w:rPr>
            </w:pPr>
            <w:r>
              <w:rPr>
                <w:rFonts w:asciiTheme="majorHAnsi" w:hAnsiTheme="majorHAnsi" w:cstheme="majorHAnsi"/>
                <w:b/>
                <w:sz w:val="24"/>
                <w:szCs w:val="24"/>
              </w:rPr>
              <w:t>Year B</w:t>
            </w:r>
          </w:p>
        </w:tc>
      </w:tr>
      <w:tr w:rsidR="00EE2660" w14:paraId="06DACDC8" w14:textId="77777777" w:rsidTr="00EE2660">
        <w:tc>
          <w:tcPr>
            <w:tcW w:w="4508" w:type="dxa"/>
          </w:tcPr>
          <w:p w14:paraId="139D9488" w14:textId="076A1393" w:rsidR="00EE2660" w:rsidRDefault="00EE2660" w:rsidP="00EE2660">
            <w:pPr>
              <w:rPr>
                <w:rFonts w:asciiTheme="majorHAnsi" w:hAnsiTheme="majorHAnsi" w:cstheme="majorHAnsi"/>
                <w:b/>
                <w:sz w:val="24"/>
                <w:szCs w:val="24"/>
              </w:rPr>
            </w:pPr>
            <w:r>
              <w:rPr>
                <w:rFonts w:asciiTheme="majorHAnsi" w:hAnsiTheme="majorHAnsi" w:cstheme="majorHAnsi"/>
                <w:b/>
                <w:sz w:val="24"/>
                <w:szCs w:val="24"/>
              </w:rPr>
              <w:t>Childhood then and Now</w:t>
            </w:r>
            <w:r w:rsidR="00865046">
              <w:rPr>
                <w:rFonts w:asciiTheme="majorHAnsi" w:hAnsiTheme="majorHAnsi" w:cstheme="majorHAnsi"/>
                <w:b/>
                <w:sz w:val="24"/>
                <w:szCs w:val="24"/>
              </w:rPr>
              <w:t xml:space="preserve"> (Toys and games through the decades and how childhood has changed)</w:t>
            </w:r>
          </w:p>
        </w:tc>
        <w:tc>
          <w:tcPr>
            <w:tcW w:w="4508" w:type="dxa"/>
          </w:tcPr>
          <w:p w14:paraId="1F57D032" w14:textId="664F6CC6" w:rsidR="00EE2660" w:rsidRDefault="00865046" w:rsidP="00EE2660">
            <w:pPr>
              <w:rPr>
                <w:rFonts w:asciiTheme="majorHAnsi" w:hAnsiTheme="majorHAnsi" w:cstheme="majorHAnsi"/>
                <w:b/>
                <w:sz w:val="24"/>
                <w:szCs w:val="24"/>
              </w:rPr>
            </w:pPr>
            <w:r>
              <w:rPr>
                <w:rFonts w:asciiTheme="majorHAnsi" w:hAnsiTheme="majorHAnsi" w:cstheme="majorHAnsi"/>
                <w:b/>
                <w:sz w:val="24"/>
                <w:szCs w:val="24"/>
              </w:rPr>
              <w:t>Who did it? (Looking at the police and how the police force started)</w:t>
            </w:r>
          </w:p>
        </w:tc>
      </w:tr>
      <w:tr w:rsidR="00EE2660" w14:paraId="4031E4A7" w14:textId="77777777" w:rsidTr="00EE2660">
        <w:tc>
          <w:tcPr>
            <w:tcW w:w="4508" w:type="dxa"/>
          </w:tcPr>
          <w:p w14:paraId="13152D4D" w14:textId="797CD5C7" w:rsidR="00EE2660" w:rsidRDefault="00EE2660" w:rsidP="00EE2660">
            <w:pPr>
              <w:rPr>
                <w:rFonts w:asciiTheme="majorHAnsi" w:hAnsiTheme="majorHAnsi" w:cstheme="majorHAnsi"/>
                <w:b/>
                <w:sz w:val="24"/>
                <w:szCs w:val="24"/>
              </w:rPr>
            </w:pPr>
            <w:r>
              <w:rPr>
                <w:rFonts w:asciiTheme="majorHAnsi" w:hAnsiTheme="majorHAnsi" w:cstheme="majorHAnsi"/>
                <w:b/>
                <w:sz w:val="24"/>
                <w:szCs w:val="24"/>
              </w:rPr>
              <w:t>Fire</w:t>
            </w:r>
            <w:r w:rsidR="00865046">
              <w:rPr>
                <w:rFonts w:asciiTheme="majorHAnsi" w:hAnsiTheme="majorHAnsi" w:cstheme="majorHAnsi"/>
                <w:b/>
                <w:sz w:val="24"/>
                <w:szCs w:val="24"/>
              </w:rPr>
              <w:t xml:space="preserve"> </w:t>
            </w:r>
            <w:proofErr w:type="spellStart"/>
            <w:r w:rsidR="00865046">
              <w:rPr>
                <w:rFonts w:asciiTheme="majorHAnsi" w:hAnsiTheme="majorHAnsi" w:cstheme="majorHAnsi"/>
                <w:b/>
                <w:sz w:val="24"/>
                <w:szCs w:val="24"/>
              </w:rPr>
              <w:t>Fire</w:t>
            </w:r>
            <w:proofErr w:type="spellEnd"/>
            <w:r w:rsidR="00865046">
              <w:rPr>
                <w:rFonts w:asciiTheme="majorHAnsi" w:hAnsiTheme="majorHAnsi" w:cstheme="majorHAnsi"/>
                <w:b/>
                <w:sz w:val="24"/>
                <w:szCs w:val="24"/>
              </w:rPr>
              <w:t xml:space="preserve"> (Great Fire of London)</w:t>
            </w:r>
          </w:p>
        </w:tc>
        <w:tc>
          <w:tcPr>
            <w:tcW w:w="4508" w:type="dxa"/>
          </w:tcPr>
          <w:p w14:paraId="2E77ACEE" w14:textId="068E366D" w:rsidR="00EE2660" w:rsidRDefault="00865046" w:rsidP="00EE2660">
            <w:pPr>
              <w:rPr>
                <w:rFonts w:asciiTheme="majorHAnsi" w:hAnsiTheme="majorHAnsi" w:cstheme="majorHAnsi"/>
                <w:b/>
                <w:sz w:val="24"/>
                <w:szCs w:val="24"/>
              </w:rPr>
            </w:pPr>
            <w:r>
              <w:rPr>
                <w:rFonts w:asciiTheme="majorHAnsi" w:hAnsiTheme="majorHAnsi" w:cstheme="majorHAnsi"/>
                <w:b/>
                <w:sz w:val="24"/>
                <w:szCs w:val="24"/>
              </w:rPr>
              <w:t>Investigating India (Mahatma Ghandi- Early understanding of British Empire and Indian independence).</w:t>
            </w:r>
          </w:p>
        </w:tc>
      </w:tr>
      <w:tr w:rsidR="00EE2660" w14:paraId="41DACA49" w14:textId="77777777" w:rsidTr="00EE2660">
        <w:tc>
          <w:tcPr>
            <w:tcW w:w="4508" w:type="dxa"/>
          </w:tcPr>
          <w:p w14:paraId="551DAB5D" w14:textId="5C725C6D" w:rsidR="00EE2660" w:rsidRDefault="00865046" w:rsidP="00EE2660">
            <w:pPr>
              <w:rPr>
                <w:rFonts w:asciiTheme="majorHAnsi" w:hAnsiTheme="majorHAnsi" w:cstheme="majorHAnsi"/>
                <w:b/>
                <w:sz w:val="24"/>
                <w:szCs w:val="24"/>
              </w:rPr>
            </w:pPr>
            <w:r>
              <w:rPr>
                <w:rFonts w:asciiTheme="majorHAnsi" w:hAnsiTheme="majorHAnsi" w:cstheme="majorHAnsi"/>
                <w:b/>
                <w:sz w:val="24"/>
                <w:szCs w:val="24"/>
              </w:rPr>
              <w:t>Circle of Life (Mary Anning)</w:t>
            </w:r>
          </w:p>
        </w:tc>
        <w:tc>
          <w:tcPr>
            <w:tcW w:w="4508" w:type="dxa"/>
          </w:tcPr>
          <w:p w14:paraId="6E4400AC" w14:textId="78FD0DCE" w:rsidR="00EE2660" w:rsidRDefault="00865046" w:rsidP="00EE2660">
            <w:pPr>
              <w:rPr>
                <w:rFonts w:asciiTheme="majorHAnsi" w:hAnsiTheme="majorHAnsi" w:cstheme="majorHAnsi"/>
                <w:b/>
                <w:sz w:val="24"/>
                <w:szCs w:val="24"/>
              </w:rPr>
            </w:pPr>
            <w:r>
              <w:rPr>
                <w:rFonts w:asciiTheme="majorHAnsi" w:hAnsiTheme="majorHAnsi" w:cstheme="majorHAnsi"/>
                <w:b/>
                <w:sz w:val="24"/>
                <w:szCs w:val="24"/>
              </w:rPr>
              <w:t>Superheroes (Florence Nightingale, Mary Seacole, Neil Armstrong, Rosa Parks and Emiline Pankhurst)</w:t>
            </w:r>
          </w:p>
        </w:tc>
      </w:tr>
      <w:tr w:rsidR="00865046" w14:paraId="1D577C8D" w14:textId="77777777" w:rsidTr="00EE2660">
        <w:tc>
          <w:tcPr>
            <w:tcW w:w="4508" w:type="dxa"/>
          </w:tcPr>
          <w:p w14:paraId="295AB124" w14:textId="6FF6CD0C" w:rsidR="00865046" w:rsidRDefault="00865046" w:rsidP="00EE2660">
            <w:pPr>
              <w:rPr>
                <w:rFonts w:asciiTheme="majorHAnsi" w:hAnsiTheme="majorHAnsi" w:cstheme="majorHAnsi"/>
                <w:b/>
                <w:sz w:val="24"/>
                <w:szCs w:val="24"/>
              </w:rPr>
            </w:pPr>
            <w:r>
              <w:rPr>
                <w:rFonts w:asciiTheme="majorHAnsi" w:hAnsiTheme="majorHAnsi" w:cstheme="majorHAnsi"/>
                <w:b/>
                <w:sz w:val="24"/>
                <w:szCs w:val="24"/>
              </w:rPr>
              <w:t>What makes this place special (Changes in houses and homes)</w:t>
            </w:r>
          </w:p>
        </w:tc>
        <w:tc>
          <w:tcPr>
            <w:tcW w:w="4508" w:type="dxa"/>
          </w:tcPr>
          <w:p w14:paraId="174A6D80" w14:textId="6AD0880F" w:rsidR="00865046" w:rsidRDefault="00865046" w:rsidP="00EE2660">
            <w:pPr>
              <w:rPr>
                <w:rFonts w:asciiTheme="majorHAnsi" w:hAnsiTheme="majorHAnsi" w:cstheme="majorHAnsi"/>
                <w:b/>
                <w:sz w:val="24"/>
                <w:szCs w:val="24"/>
              </w:rPr>
            </w:pPr>
            <w:r>
              <w:rPr>
                <w:rFonts w:asciiTheme="majorHAnsi" w:hAnsiTheme="majorHAnsi" w:cstheme="majorHAnsi"/>
                <w:b/>
                <w:sz w:val="24"/>
                <w:szCs w:val="24"/>
              </w:rPr>
              <w:t>The Seaside (Why the seaside was important to Victorians and create a comparison to today, differences between childhood then and now)</w:t>
            </w:r>
          </w:p>
        </w:tc>
      </w:tr>
    </w:tbl>
    <w:p w14:paraId="6F70BA7E" w14:textId="77777777" w:rsidR="00EE2660" w:rsidRDefault="00EE2660" w:rsidP="00EE2660">
      <w:pPr>
        <w:spacing w:after="0"/>
        <w:rPr>
          <w:rFonts w:asciiTheme="majorHAnsi" w:hAnsiTheme="majorHAnsi" w:cstheme="majorHAnsi"/>
          <w:b/>
          <w:sz w:val="24"/>
          <w:szCs w:val="24"/>
        </w:rPr>
      </w:pPr>
    </w:p>
    <w:p w14:paraId="0A9AA024" w14:textId="77777777" w:rsidR="004677A0" w:rsidRPr="003225E8" w:rsidRDefault="004677A0" w:rsidP="004677A0">
      <w:pPr>
        <w:spacing w:after="0"/>
        <w:rPr>
          <w:rFonts w:asciiTheme="majorHAnsi" w:hAnsiTheme="majorHAnsi" w:cstheme="majorHAnsi"/>
          <w:bCs/>
          <w:sz w:val="24"/>
          <w:szCs w:val="24"/>
        </w:rPr>
      </w:pPr>
    </w:p>
    <w:p w14:paraId="11757074" w14:textId="461ABB92" w:rsidR="00D827B3" w:rsidRPr="00906E1B" w:rsidRDefault="00D827B3" w:rsidP="004677A0">
      <w:pPr>
        <w:spacing w:after="0"/>
        <w:rPr>
          <w:rFonts w:asciiTheme="majorHAnsi" w:hAnsiTheme="majorHAnsi" w:cstheme="majorHAnsi"/>
          <w:b/>
          <w:sz w:val="24"/>
          <w:szCs w:val="24"/>
          <w:u w:val="single"/>
        </w:rPr>
      </w:pPr>
      <w:r w:rsidRPr="00906E1B">
        <w:rPr>
          <w:rFonts w:asciiTheme="majorHAnsi" w:hAnsiTheme="majorHAnsi" w:cstheme="majorHAnsi"/>
          <w:b/>
          <w:sz w:val="24"/>
          <w:szCs w:val="24"/>
          <w:u w:val="single"/>
        </w:rPr>
        <w:t xml:space="preserve">Key Stage Two </w:t>
      </w:r>
    </w:p>
    <w:p w14:paraId="6167DDAB"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In Key Stage Two children will continue to develop a chronologically secure knowledge and understanding of British, local and world history, establishing clear narratives within and across the periods they study. They will note connections, contrasts and trends over time and develop the appropriate use of historical terms. They will regularly address and sometimes devise historically valid questions about change, cause, similarity and difference, and significance. They will construct informed responses that involve thoughtful selection and organisation of relevant historical information. They will understand how our knowledge of the past is constructed from a range of sources. </w:t>
      </w:r>
    </w:p>
    <w:p w14:paraId="04D31A14" w14:textId="77777777" w:rsidR="00551FB9" w:rsidRPr="003225E8" w:rsidRDefault="00551FB9" w:rsidP="004677A0">
      <w:pPr>
        <w:spacing w:after="0"/>
        <w:rPr>
          <w:rFonts w:asciiTheme="majorHAnsi" w:hAnsiTheme="majorHAnsi" w:cstheme="majorHAnsi"/>
          <w:bCs/>
          <w:sz w:val="24"/>
          <w:szCs w:val="24"/>
        </w:rPr>
      </w:pPr>
    </w:p>
    <w:p w14:paraId="6220B670" w14:textId="319C2485" w:rsidR="00551FB9" w:rsidRPr="003225E8" w:rsidRDefault="00551FB9" w:rsidP="004677A0">
      <w:pPr>
        <w:spacing w:after="0"/>
        <w:rPr>
          <w:rFonts w:asciiTheme="majorHAnsi" w:hAnsiTheme="majorHAnsi" w:cstheme="majorHAnsi"/>
          <w:bCs/>
          <w:sz w:val="24"/>
          <w:szCs w:val="24"/>
          <w:u w:val="single"/>
        </w:rPr>
      </w:pPr>
      <w:r w:rsidRPr="003225E8">
        <w:rPr>
          <w:rFonts w:asciiTheme="majorHAnsi" w:hAnsiTheme="majorHAnsi" w:cstheme="majorHAnsi"/>
          <w:bCs/>
          <w:sz w:val="24"/>
          <w:szCs w:val="24"/>
          <w:u w:val="single"/>
        </w:rPr>
        <w:t xml:space="preserve">Children will be taught about: </w:t>
      </w:r>
    </w:p>
    <w:p w14:paraId="68AFC68E" w14:textId="53D6B82F" w:rsidR="00D827B3" w:rsidRPr="003225E8" w:rsidRDefault="00551FB9"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Changes in Britain from the Stone Age to the Iron Age</w:t>
      </w:r>
    </w:p>
    <w:p w14:paraId="6F64BE56" w14:textId="2CE4B567" w:rsidR="00A22673" w:rsidRPr="003225E8" w:rsidRDefault="00A22673"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The Roman Empire and its impact on Britain</w:t>
      </w:r>
    </w:p>
    <w:p w14:paraId="5D0FFB0C" w14:textId="06D042D7" w:rsidR="00A22673" w:rsidRPr="003225E8" w:rsidRDefault="00A22673"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Britain’s settlement by Anglo-Saxons and Scots</w:t>
      </w:r>
    </w:p>
    <w:p w14:paraId="7EA0EF05" w14:textId="765B90B4" w:rsidR="00A22673" w:rsidRPr="003225E8" w:rsidRDefault="00A22673"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the Viking and Anglo-Saxon struggle for the Kingdom of England to the time of Edward the Confessor</w:t>
      </w:r>
    </w:p>
    <w:p w14:paraId="31CB440D" w14:textId="69B59AB0" w:rsidR="00A22673" w:rsidRPr="003225E8" w:rsidRDefault="00A22673"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a local history study</w:t>
      </w:r>
    </w:p>
    <w:p w14:paraId="1A359072" w14:textId="2270AA59" w:rsidR="00DE0F5C" w:rsidRPr="003225E8" w:rsidRDefault="00DE0F5C"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The Windrush generation </w:t>
      </w:r>
    </w:p>
    <w:p w14:paraId="631905E4" w14:textId="5B2EBB23" w:rsidR="00DE0F5C" w:rsidRPr="003225E8" w:rsidRDefault="00DE0F5C"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The British Empire</w:t>
      </w:r>
    </w:p>
    <w:p w14:paraId="76FC3703" w14:textId="206F4E84" w:rsidR="00A22673" w:rsidRPr="003225E8" w:rsidRDefault="00A22673" w:rsidP="00551FB9">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a study of an aspect or theme in British history that extends pupils’ chronological knowledge beyond 1066</w:t>
      </w:r>
    </w:p>
    <w:p w14:paraId="1D43DE22" w14:textId="2DB7A2CB" w:rsidR="00A22673" w:rsidRPr="003225E8" w:rsidRDefault="00A22673" w:rsidP="00A22673">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the achievements of the earliest civilizations – an overview of where and when the first civilizations appeared and a depth study of Ancient Egypt</w:t>
      </w:r>
    </w:p>
    <w:p w14:paraId="4FAD7ABE" w14:textId="2FB35CDF" w:rsidR="00A22673" w:rsidRPr="003225E8" w:rsidRDefault="00A22673" w:rsidP="00A22673">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Ancient Greece – a study of Greek life and achievements and their influence on the western world </w:t>
      </w:r>
    </w:p>
    <w:p w14:paraId="4D4AB44C" w14:textId="1881C3B0" w:rsidR="00A22673" w:rsidRPr="003225E8" w:rsidRDefault="00A22673" w:rsidP="00A22673">
      <w:pPr>
        <w:pStyle w:val="ListParagraph"/>
        <w:numPr>
          <w:ilvl w:val="0"/>
          <w:numId w:val="6"/>
        </w:numPr>
        <w:spacing w:after="0"/>
        <w:rPr>
          <w:rFonts w:asciiTheme="majorHAnsi" w:hAnsiTheme="majorHAnsi" w:cstheme="majorHAnsi"/>
          <w:bCs/>
          <w:sz w:val="24"/>
          <w:szCs w:val="24"/>
        </w:rPr>
      </w:pPr>
      <w:r w:rsidRPr="003225E8">
        <w:rPr>
          <w:rFonts w:asciiTheme="majorHAnsi" w:hAnsiTheme="majorHAnsi" w:cstheme="majorHAnsi"/>
          <w:bCs/>
          <w:sz w:val="24"/>
          <w:szCs w:val="24"/>
        </w:rPr>
        <w:lastRenderedPageBreak/>
        <w:t xml:space="preserve">a non-European society that provides contrasts with British history – Benin (West Africa) c. AD 900-1300. </w:t>
      </w:r>
    </w:p>
    <w:p w14:paraId="453CEB2A" w14:textId="59AA61EC" w:rsidR="008D5562" w:rsidRPr="003225E8" w:rsidRDefault="008D5562" w:rsidP="008D5562">
      <w:pPr>
        <w:spacing w:after="0"/>
        <w:rPr>
          <w:rFonts w:asciiTheme="majorHAnsi" w:hAnsiTheme="majorHAnsi" w:cstheme="majorHAnsi"/>
          <w:bCs/>
          <w:sz w:val="24"/>
          <w:szCs w:val="24"/>
        </w:rPr>
      </w:pPr>
    </w:p>
    <w:p w14:paraId="4BBBB698" w14:textId="43A6C7DA" w:rsidR="00D819E5" w:rsidRPr="003225E8" w:rsidRDefault="008D5562"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At Broomwood, we believe a certain level of maturity </w:t>
      </w:r>
      <w:r w:rsidR="00947FD4" w:rsidRPr="003225E8">
        <w:rPr>
          <w:rFonts w:asciiTheme="majorHAnsi" w:hAnsiTheme="majorHAnsi" w:cstheme="majorHAnsi"/>
          <w:bCs/>
          <w:sz w:val="24"/>
          <w:szCs w:val="24"/>
        </w:rPr>
        <w:t>must</w:t>
      </w:r>
      <w:r w:rsidRPr="003225E8">
        <w:rPr>
          <w:rFonts w:asciiTheme="majorHAnsi" w:hAnsiTheme="majorHAnsi" w:cstheme="majorHAnsi"/>
          <w:bCs/>
          <w:sz w:val="24"/>
          <w:szCs w:val="24"/>
        </w:rPr>
        <w:t xml:space="preserve"> be reached </w:t>
      </w:r>
      <w:r w:rsidR="00947FD4" w:rsidRPr="003225E8">
        <w:rPr>
          <w:rFonts w:asciiTheme="majorHAnsi" w:hAnsiTheme="majorHAnsi" w:cstheme="majorHAnsi"/>
          <w:bCs/>
          <w:sz w:val="24"/>
          <w:szCs w:val="24"/>
        </w:rPr>
        <w:t>for</w:t>
      </w:r>
      <w:r w:rsidRPr="003225E8">
        <w:rPr>
          <w:rFonts w:asciiTheme="majorHAnsi" w:hAnsiTheme="majorHAnsi" w:cstheme="majorHAnsi"/>
          <w:bCs/>
          <w:sz w:val="24"/>
          <w:szCs w:val="24"/>
        </w:rPr>
        <w:t xml:space="preserve"> children to fully appreciate the complexities of c</w:t>
      </w:r>
      <w:r w:rsidR="00947FD4" w:rsidRPr="003225E8">
        <w:rPr>
          <w:rFonts w:asciiTheme="majorHAnsi" w:hAnsiTheme="majorHAnsi" w:cstheme="majorHAnsi"/>
          <w:bCs/>
          <w:sz w:val="24"/>
          <w:szCs w:val="24"/>
        </w:rPr>
        <w:t>ertain</w:t>
      </w:r>
      <w:r w:rsidRPr="003225E8">
        <w:rPr>
          <w:rFonts w:asciiTheme="majorHAnsi" w:hAnsiTheme="majorHAnsi" w:cstheme="majorHAnsi"/>
          <w:bCs/>
          <w:sz w:val="24"/>
          <w:szCs w:val="24"/>
        </w:rPr>
        <w:t xml:space="preserve"> historical periods</w:t>
      </w:r>
      <w:r w:rsidR="00947FD4" w:rsidRPr="003225E8">
        <w:rPr>
          <w:rFonts w:asciiTheme="majorHAnsi" w:hAnsiTheme="majorHAnsi" w:cstheme="majorHAnsi"/>
          <w:bCs/>
          <w:sz w:val="24"/>
          <w:szCs w:val="24"/>
        </w:rPr>
        <w:t xml:space="preserve"> and events. For example, the Ancient Greeks is studied in upper key stage </w:t>
      </w:r>
      <w:r w:rsidR="00176898" w:rsidRPr="003225E8">
        <w:rPr>
          <w:rFonts w:asciiTheme="majorHAnsi" w:hAnsiTheme="majorHAnsi" w:cstheme="majorHAnsi"/>
          <w:bCs/>
          <w:sz w:val="24"/>
          <w:szCs w:val="24"/>
        </w:rPr>
        <w:t>two</w:t>
      </w:r>
      <w:r w:rsidR="00947FD4" w:rsidRPr="003225E8">
        <w:rPr>
          <w:rFonts w:asciiTheme="majorHAnsi" w:hAnsiTheme="majorHAnsi" w:cstheme="majorHAnsi"/>
          <w:bCs/>
          <w:sz w:val="24"/>
          <w:szCs w:val="24"/>
        </w:rPr>
        <w:t xml:space="preserve"> instead of lower key stage </w:t>
      </w:r>
      <w:r w:rsidR="00176898" w:rsidRPr="003225E8">
        <w:rPr>
          <w:rFonts w:asciiTheme="majorHAnsi" w:hAnsiTheme="majorHAnsi" w:cstheme="majorHAnsi"/>
          <w:bCs/>
          <w:sz w:val="24"/>
          <w:szCs w:val="24"/>
        </w:rPr>
        <w:t>two. This</w:t>
      </w:r>
      <w:r w:rsidR="00947FD4" w:rsidRPr="003225E8">
        <w:rPr>
          <w:rFonts w:asciiTheme="majorHAnsi" w:hAnsiTheme="majorHAnsi" w:cstheme="majorHAnsi"/>
          <w:bCs/>
          <w:sz w:val="24"/>
          <w:szCs w:val="24"/>
        </w:rPr>
        <w:t xml:space="preserve"> ensure</w:t>
      </w:r>
      <w:r w:rsidR="00176898" w:rsidRPr="003225E8">
        <w:rPr>
          <w:rFonts w:asciiTheme="majorHAnsi" w:hAnsiTheme="majorHAnsi" w:cstheme="majorHAnsi"/>
          <w:bCs/>
          <w:sz w:val="24"/>
          <w:szCs w:val="24"/>
        </w:rPr>
        <w:t>s</w:t>
      </w:r>
      <w:r w:rsidR="00947FD4" w:rsidRPr="003225E8">
        <w:rPr>
          <w:rFonts w:asciiTheme="majorHAnsi" w:hAnsiTheme="majorHAnsi" w:cstheme="majorHAnsi"/>
          <w:bCs/>
          <w:sz w:val="24"/>
          <w:szCs w:val="24"/>
        </w:rPr>
        <w:t xml:space="preserve"> that learning</w:t>
      </w:r>
      <w:r w:rsidR="00176898" w:rsidRPr="003225E8">
        <w:rPr>
          <w:rFonts w:asciiTheme="majorHAnsi" w:hAnsiTheme="majorHAnsi" w:cstheme="majorHAnsi"/>
          <w:bCs/>
          <w:sz w:val="24"/>
          <w:szCs w:val="24"/>
        </w:rPr>
        <w:t xml:space="preserve"> is</w:t>
      </w:r>
      <w:r w:rsidR="00947FD4" w:rsidRPr="003225E8">
        <w:rPr>
          <w:rFonts w:asciiTheme="majorHAnsi" w:hAnsiTheme="majorHAnsi" w:cstheme="majorHAnsi"/>
          <w:bCs/>
          <w:sz w:val="24"/>
          <w:szCs w:val="24"/>
        </w:rPr>
        <w:t xml:space="preserve"> more appropriate and meaningful to children</w:t>
      </w:r>
      <w:r w:rsidR="00176898" w:rsidRPr="003225E8">
        <w:rPr>
          <w:rFonts w:asciiTheme="majorHAnsi" w:hAnsiTheme="majorHAnsi" w:cstheme="majorHAnsi"/>
          <w:bCs/>
          <w:sz w:val="24"/>
          <w:szCs w:val="24"/>
        </w:rPr>
        <w:t xml:space="preserve"> when being taught </w:t>
      </w:r>
      <w:r w:rsidR="00DE0F5C" w:rsidRPr="003225E8">
        <w:rPr>
          <w:rFonts w:asciiTheme="majorHAnsi" w:hAnsiTheme="majorHAnsi" w:cstheme="majorHAnsi"/>
          <w:bCs/>
          <w:sz w:val="24"/>
          <w:szCs w:val="24"/>
        </w:rPr>
        <w:t>the complexities of themes such as democracy.</w:t>
      </w:r>
    </w:p>
    <w:p w14:paraId="14816CD3" w14:textId="77777777" w:rsidR="00D819E5" w:rsidRPr="003225E8" w:rsidRDefault="00D819E5" w:rsidP="004677A0">
      <w:pPr>
        <w:spacing w:after="0"/>
        <w:rPr>
          <w:rFonts w:asciiTheme="majorHAnsi" w:hAnsiTheme="majorHAnsi" w:cstheme="majorHAnsi"/>
          <w:bCs/>
          <w:sz w:val="24"/>
          <w:szCs w:val="24"/>
        </w:rPr>
      </w:pPr>
    </w:p>
    <w:p w14:paraId="1F3CEE65" w14:textId="38A32E8A" w:rsidR="00D827B3" w:rsidRPr="00BF78F3" w:rsidRDefault="00D827B3" w:rsidP="004677A0">
      <w:pPr>
        <w:spacing w:after="0"/>
        <w:rPr>
          <w:rFonts w:asciiTheme="majorHAnsi" w:hAnsiTheme="majorHAnsi" w:cstheme="majorHAnsi"/>
          <w:b/>
          <w:sz w:val="24"/>
          <w:szCs w:val="24"/>
          <w:u w:val="single"/>
        </w:rPr>
      </w:pPr>
      <w:r w:rsidRPr="00BF78F3">
        <w:rPr>
          <w:rFonts w:asciiTheme="majorHAnsi" w:hAnsiTheme="majorHAnsi" w:cstheme="majorHAnsi"/>
          <w:b/>
          <w:sz w:val="24"/>
          <w:szCs w:val="24"/>
          <w:u w:val="single"/>
        </w:rPr>
        <w:t xml:space="preserve">Equal Opportunities </w:t>
      </w:r>
    </w:p>
    <w:p w14:paraId="7F924F3C" w14:textId="44A5048C"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All children should be presented with the opportunity to experience success, regardless of race, ethnicity, gender, ability or disability. See the Equal Opportunities Policy. </w:t>
      </w:r>
      <w:r w:rsidR="00906E1B">
        <w:rPr>
          <w:rFonts w:asciiTheme="majorHAnsi" w:hAnsiTheme="majorHAnsi" w:cstheme="majorHAnsi"/>
          <w:bCs/>
          <w:sz w:val="24"/>
          <w:szCs w:val="24"/>
        </w:rPr>
        <w:t xml:space="preserve">We ensure that </w:t>
      </w:r>
      <w:r w:rsidR="00E73748">
        <w:rPr>
          <w:rFonts w:asciiTheme="majorHAnsi" w:hAnsiTheme="majorHAnsi" w:cstheme="majorHAnsi"/>
          <w:bCs/>
          <w:sz w:val="24"/>
          <w:szCs w:val="24"/>
        </w:rPr>
        <w:t xml:space="preserve">equity exists within our History curriculum and that we implement some adaptive teaching methods to ensure that all pupils can access the same learning objective. </w:t>
      </w:r>
      <w:r w:rsidR="00BF78F3">
        <w:rPr>
          <w:rFonts w:asciiTheme="majorHAnsi" w:hAnsiTheme="majorHAnsi" w:cstheme="majorHAnsi"/>
          <w:bCs/>
          <w:sz w:val="24"/>
          <w:szCs w:val="24"/>
        </w:rPr>
        <w:t>Examples of adaptive teaching includes: QR codes, collaborative groupings, Reading pens etc…</w:t>
      </w:r>
    </w:p>
    <w:p w14:paraId="124CE605" w14:textId="09AC542B"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2B211094"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Broomwood Primary School is keen to make sure that we do not make it difficult for disabled children, young people and adults to be involved in every part of school life.  We have a legal duty not to discriminate against disabled people and to monitor how many of our pupils. Staff, parents/carers and governors are disabled under the Disability Discrimination Act 2005.  </w:t>
      </w:r>
    </w:p>
    <w:p w14:paraId="2E85D189"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5EC45174"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Broomwood Primary School recognises that disabled people are very diverse and include people with a physical impairment, visual impairment, hearing impairment, learning difficulty, specific learning difficulty (e.g. dyslexia), mental health issues, people who are deaf, British sign language users and people with long term health conditions.  </w:t>
      </w:r>
    </w:p>
    <w:p w14:paraId="2C75C36E"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3CD72934" w14:textId="77777777" w:rsidR="00D827B3" w:rsidRPr="00BF78F3" w:rsidRDefault="00D827B3" w:rsidP="004677A0">
      <w:pPr>
        <w:spacing w:after="0"/>
        <w:rPr>
          <w:rFonts w:asciiTheme="majorHAnsi" w:hAnsiTheme="majorHAnsi" w:cstheme="majorHAnsi"/>
          <w:b/>
          <w:sz w:val="24"/>
          <w:szCs w:val="24"/>
          <w:u w:val="single"/>
        </w:rPr>
      </w:pPr>
      <w:r w:rsidRPr="00BF78F3">
        <w:rPr>
          <w:rFonts w:asciiTheme="majorHAnsi" w:hAnsiTheme="majorHAnsi" w:cstheme="majorHAnsi"/>
          <w:b/>
          <w:sz w:val="24"/>
          <w:szCs w:val="24"/>
          <w:u w:val="single"/>
        </w:rPr>
        <w:t xml:space="preserve">E- Safety </w:t>
      </w:r>
    </w:p>
    <w:p w14:paraId="03909B5B" w14:textId="5549884C" w:rsidR="00722088"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When any aspect of ICT is used, the school’s E safety policy will be followed</w:t>
      </w:r>
      <w:r w:rsidR="009A09CC" w:rsidRPr="003225E8">
        <w:rPr>
          <w:rFonts w:asciiTheme="majorHAnsi" w:hAnsiTheme="majorHAnsi" w:cstheme="majorHAnsi"/>
          <w:bCs/>
          <w:sz w:val="24"/>
          <w:szCs w:val="24"/>
        </w:rPr>
        <w:t>.</w:t>
      </w:r>
      <w:r w:rsidR="00BF78F3">
        <w:rPr>
          <w:rFonts w:asciiTheme="majorHAnsi" w:hAnsiTheme="majorHAnsi" w:cstheme="majorHAnsi"/>
          <w:bCs/>
          <w:sz w:val="24"/>
          <w:szCs w:val="24"/>
        </w:rPr>
        <w:t xml:space="preserve"> Children have the understanding that there is an expectation of them to use technology appropriately when carrying out any form of research. Within school we use smooth wall to monitor what children are accessing at any point. This supports in keeping children safe.</w:t>
      </w:r>
    </w:p>
    <w:p w14:paraId="44F5E0CF" w14:textId="77777777" w:rsidR="00DE0F5C" w:rsidRPr="003225E8" w:rsidRDefault="00DE0F5C" w:rsidP="004677A0">
      <w:pPr>
        <w:spacing w:after="0"/>
        <w:rPr>
          <w:rFonts w:asciiTheme="majorHAnsi" w:hAnsiTheme="majorHAnsi" w:cstheme="majorHAnsi"/>
          <w:bCs/>
          <w:sz w:val="24"/>
          <w:szCs w:val="24"/>
          <w:u w:val="single"/>
        </w:rPr>
      </w:pPr>
    </w:p>
    <w:p w14:paraId="7FD9F0D9" w14:textId="7EE8D30F" w:rsidR="00D827B3" w:rsidRPr="00BF78F3" w:rsidRDefault="00D827B3" w:rsidP="004677A0">
      <w:pPr>
        <w:spacing w:after="0"/>
        <w:rPr>
          <w:rFonts w:asciiTheme="majorHAnsi" w:hAnsiTheme="majorHAnsi" w:cstheme="majorHAnsi"/>
          <w:b/>
          <w:sz w:val="24"/>
          <w:szCs w:val="24"/>
          <w:u w:val="single"/>
        </w:rPr>
      </w:pPr>
      <w:r w:rsidRPr="00BF78F3">
        <w:rPr>
          <w:rFonts w:asciiTheme="majorHAnsi" w:hAnsiTheme="majorHAnsi" w:cstheme="majorHAnsi"/>
          <w:b/>
          <w:sz w:val="24"/>
          <w:szCs w:val="24"/>
          <w:u w:val="single"/>
        </w:rPr>
        <w:t xml:space="preserve">Planning </w:t>
      </w:r>
    </w:p>
    <w:p w14:paraId="1404D30F" w14:textId="6018DC82" w:rsidR="00D827B3" w:rsidRPr="003225E8" w:rsidRDefault="00D827B3" w:rsidP="00DE0F5C">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Teachers will plan suitably challenging activities </w:t>
      </w:r>
      <w:r w:rsidR="00BF78F3">
        <w:rPr>
          <w:rFonts w:asciiTheme="majorHAnsi" w:hAnsiTheme="majorHAnsi" w:cstheme="majorHAnsi"/>
          <w:bCs/>
          <w:sz w:val="24"/>
          <w:szCs w:val="24"/>
        </w:rPr>
        <w:t>that will meet the statutory requirements of</w:t>
      </w:r>
      <w:r w:rsidRPr="003225E8">
        <w:rPr>
          <w:rFonts w:asciiTheme="majorHAnsi" w:hAnsiTheme="majorHAnsi" w:cstheme="majorHAnsi"/>
          <w:bCs/>
          <w:sz w:val="24"/>
          <w:szCs w:val="24"/>
        </w:rPr>
        <w:t xml:space="preserve"> the National Curriculum and Understanding the World for the EYFS curriculum. </w:t>
      </w:r>
      <w:r w:rsidR="00BF78F3">
        <w:rPr>
          <w:rFonts w:asciiTheme="majorHAnsi" w:hAnsiTheme="majorHAnsi" w:cstheme="majorHAnsi"/>
          <w:bCs/>
          <w:sz w:val="24"/>
          <w:szCs w:val="24"/>
        </w:rPr>
        <w:t xml:space="preserve">Planning is reviewed prior to every new topic being taught. This is to ensure that cohort considerations are included in how the topic is taught and that learning from it previously being taught is taken into consideration. </w:t>
      </w:r>
    </w:p>
    <w:p w14:paraId="515BAA04" w14:textId="77777777" w:rsidR="00DE0F5C" w:rsidRPr="003225E8" w:rsidRDefault="00DE0F5C" w:rsidP="004677A0">
      <w:pPr>
        <w:spacing w:after="0"/>
        <w:rPr>
          <w:rFonts w:asciiTheme="majorHAnsi" w:hAnsiTheme="majorHAnsi" w:cstheme="majorHAnsi"/>
          <w:bCs/>
          <w:sz w:val="24"/>
          <w:szCs w:val="24"/>
          <w:u w:val="single"/>
        </w:rPr>
      </w:pPr>
    </w:p>
    <w:p w14:paraId="5B82919F" w14:textId="50E08BAF" w:rsidR="00D827B3" w:rsidRPr="00BF78F3" w:rsidRDefault="00D827B3" w:rsidP="004677A0">
      <w:pPr>
        <w:spacing w:after="0"/>
        <w:rPr>
          <w:rFonts w:asciiTheme="majorHAnsi" w:hAnsiTheme="majorHAnsi" w:cstheme="majorHAnsi"/>
          <w:b/>
          <w:sz w:val="24"/>
          <w:szCs w:val="24"/>
          <w:u w:val="single"/>
        </w:rPr>
      </w:pPr>
      <w:r w:rsidRPr="00BF78F3">
        <w:rPr>
          <w:rFonts w:asciiTheme="majorHAnsi" w:hAnsiTheme="majorHAnsi" w:cstheme="majorHAnsi"/>
          <w:b/>
          <w:sz w:val="24"/>
          <w:szCs w:val="24"/>
          <w:u w:val="single"/>
        </w:rPr>
        <w:t xml:space="preserve">Long Term Planning </w:t>
      </w:r>
    </w:p>
    <w:p w14:paraId="3B1974C0" w14:textId="5449B970"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The teachers follow the </w:t>
      </w:r>
      <w:r w:rsidR="00A71471" w:rsidRPr="003225E8">
        <w:rPr>
          <w:rFonts w:asciiTheme="majorHAnsi" w:hAnsiTheme="majorHAnsi" w:cstheme="majorHAnsi"/>
          <w:bCs/>
          <w:sz w:val="24"/>
          <w:szCs w:val="24"/>
        </w:rPr>
        <w:t xml:space="preserve">History </w:t>
      </w:r>
      <w:r w:rsidRPr="003225E8">
        <w:rPr>
          <w:rFonts w:asciiTheme="majorHAnsi" w:hAnsiTheme="majorHAnsi" w:cstheme="majorHAnsi"/>
          <w:bCs/>
          <w:sz w:val="24"/>
          <w:szCs w:val="24"/>
        </w:rPr>
        <w:t xml:space="preserve">Whole School </w:t>
      </w:r>
      <w:r w:rsidR="00A71471" w:rsidRPr="003225E8">
        <w:rPr>
          <w:rFonts w:asciiTheme="majorHAnsi" w:hAnsiTheme="majorHAnsi" w:cstheme="majorHAnsi"/>
          <w:bCs/>
          <w:sz w:val="24"/>
          <w:szCs w:val="24"/>
        </w:rPr>
        <w:t>Overview which</w:t>
      </w:r>
      <w:r w:rsidRPr="003225E8">
        <w:rPr>
          <w:rFonts w:asciiTheme="majorHAnsi" w:hAnsiTheme="majorHAnsi" w:cstheme="majorHAnsi"/>
          <w:bCs/>
          <w:sz w:val="24"/>
          <w:szCs w:val="24"/>
        </w:rPr>
        <w:t xml:space="preserve"> ensures reasonable breadth and balance across the age range. Teachers are aware of the historical topics to be covered by their class for the year ahead. There is a two</w:t>
      </w:r>
      <w:r w:rsidR="006A4846" w:rsidRPr="003225E8">
        <w:rPr>
          <w:rFonts w:asciiTheme="majorHAnsi" w:hAnsiTheme="majorHAnsi" w:cstheme="majorHAnsi"/>
          <w:bCs/>
          <w:sz w:val="24"/>
          <w:szCs w:val="24"/>
        </w:rPr>
        <w:t>-</w:t>
      </w:r>
      <w:r w:rsidRPr="003225E8">
        <w:rPr>
          <w:rFonts w:asciiTheme="majorHAnsi" w:hAnsiTheme="majorHAnsi" w:cstheme="majorHAnsi"/>
          <w:bCs/>
          <w:sz w:val="24"/>
          <w:szCs w:val="24"/>
        </w:rPr>
        <w:t xml:space="preserve">year running program based on a thematic approach, where the topics are carefully selected to give the children opportunities to </w:t>
      </w:r>
      <w:r w:rsidRPr="003225E8">
        <w:rPr>
          <w:rFonts w:asciiTheme="majorHAnsi" w:hAnsiTheme="majorHAnsi" w:cstheme="majorHAnsi"/>
          <w:bCs/>
          <w:sz w:val="24"/>
          <w:szCs w:val="24"/>
        </w:rPr>
        <w:lastRenderedPageBreak/>
        <w:t xml:space="preserve">explore historical topics as well as experience historical skills and forms of enquiry.  </w:t>
      </w:r>
      <w:r w:rsidR="00BF78F3">
        <w:rPr>
          <w:rFonts w:asciiTheme="majorHAnsi" w:hAnsiTheme="majorHAnsi" w:cstheme="majorHAnsi"/>
          <w:bCs/>
          <w:sz w:val="24"/>
          <w:szCs w:val="24"/>
        </w:rPr>
        <w:t>History is taught via progressive enquiry based questions which have been determined by the subject leader.</w:t>
      </w:r>
    </w:p>
    <w:p w14:paraId="2C6B9A68" w14:textId="2C32CF1F" w:rsidR="006A4846" w:rsidRPr="003225E8" w:rsidRDefault="006A4846" w:rsidP="004677A0">
      <w:pPr>
        <w:spacing w:after="0"/>
        <w:rPr>
          <w:rFonts w:asciiTheme="majorHAnsi" w:hAnsiTheme="majorHAnsi" w:cstheme="majorHAnsi"/>
          <w:bCs/>
          <w:sz w:val="24"/>
          <w:szCs w:val="24"/>
        </w:rPr>
      </w:pPr>
    </w:p>
    <w:p w14:paraId="49770CCE" w14:textId="39721892" w:rsidR="003225E8" w:rsidRPr="003225E8" w:rsidRDefault="003225E8" w:rsidP="004677A0">
      <w:pPr>
        <w:spacing w:after="0"/>
        <w:rPr>
          <w:rFonts w:asciiTheme="majorHAnsi" w:hAnsiTheme="majorHAnsi" w:cstheme="majorHAnsi"/>
          <w:bCs/>
          <w:sz w:val="24"/>
          <w:szCs w:val="24"/>
        </w:rPr>
      </w:pPr>
      <w:r w:rsidRPr="003225E8">
        <w:rPr>
          <w:rFonts w:asciiTheme="majorHAnsi" w:hAnsiTheme="majorHAnsi" w:cstheme="majorHAnsi"/>
          <w:bCs/>
          <w:noProof/>
          <w:sz w:val="24"/>
          <w:szCs w:val="24"/>
          <w:lang w:eastAsia="en-GB"/>
        </w:rPr>
        <w:drawing>
          <wp:inline distT="0" distB="0" distL="0" distR="0" wp14:anchorId="69255DD2" wp14:editId="1D2D1F07">
            <wp:extent cx="5248275" cy="3314333"/>
            <wp:effectExtent l="0" t="0" r="0" b="635"/>
            <wp:docPr id="543275252" name="Picture 1" descr="A chart with different colo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75252" name="Picture 1" descr="A chart with different colors and text&#10;&#10;Description automatically generated"/>
                    <pic:cNvPicPr/>
                  </pic:nvPicPr>
                  <pic:blipFill>
                    <a:blip r:embed="rId5"/>
                    <a:stretch>
                      <a:fillRect/>
                    </a:stretch>
                  </pic:blipFill>
                  <pic:spPr>
                    <a:xfrm>
                      <a:off x="0" y="0"/>
                      <a:ext cx="5252080" cy="3316736"/>
                    </a:xfrm>
                    <a:prstGeom prst="rect">
                      <a:avLst/>
                    </a:prstGeom>
                  </pic:spPr>
                </pic:pic>
              </a:graphicData>
            </a:graphic>
          </wp:inline>
        </w:drawing>
      </w:r>
    </w:p>
    <w:p w14:paraId="2A0A1790" w14:textId="77777777" w:rsidR="002B3069" w:rsidRPr="003225E8" w:rsidRDefault="002B3069" w:rsidP="004677A0">
      <w:pPr>
        <w:spacing w:after="0"/>
        <w:rPr>
          <w:rFonts w:asciiTheme="majorHAnsi" w:hAnsiTheme="majorHAnsi" w:cstheme="majorHAnsi"/>
          <w:bCs/>
          <w:sz w:val="24"/>
          <w:szCs w:val="24"/>
        </w:rPr>
      </w:pPr>
    </w:p>
    <w:p w14:paraId="2C4F02B3" w14:textId="26AEDD33" w:rsidR="002B3069" w:rsidRPr="003225E8" w:rsidRDefault="003225E8" w:rsidP="004677A0">
      <w:pPr>
        <w:spacing w:after="0"/>
        <w:rPr>
          <w:rFonts w:asciiTheme="majorHAnsi" w:hAnsiTheme="majorHAnsi" w:cstheme="majorHAnsi"/>
          <w:bCs/>
          <w:sz w:val="24"/>
          <w:szCs w:val="24"/>
        </w:rPr>
      </w:pPr>
      <w:r w:rsidRPr="003225E8">
        <w:rPr>
          <w:rFonts w:asciiTheme="majorHAnsi" w:hAnsiTheme="majorHAnsi" w:cstheme="majorHAnsi"/>
          <w:bCs/>
          <w:noProof/>
          <w:sz w:val="24"/>
          <w:szCs w:val="24"/>
          <w:lang w:eastAsia="en-GB"/>
        </w:rPr>
        <w:drawing>
          <wp:inline distT="0" distB="0" distL="0" distR="0" wp14:anchorId="1D68A3A1" wp14:editId="34B71E87">
            <wp:extent cx="5156484" cy="2619375"/>
            <wp:effectExtent l="0" t="0" r="6350" b="0"/>
            <wp:docPr id="54701730" name="Picture 1" descr="A blue and purpl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1730" name="Picture 1" descr="A blue and purple rectangular grid with black text&#10;&#10;Description automatically generated"/>
                    <pic:cNvPicPr/>
                  </pic:nvPicPr>
                  <pic:blipFill>
                    <a:blip r:embed="rId6"/>
                    <a:stretch>
                      <a:fillRect/>
                    </a:stretch>
                  </pic:blipFill>
                  <pic:spPr>
                    <a:xfrm>
                      <a:off x="0" y="0"/>
                      <a:ext cx="5159400" cy="2620856"/>
                    </a:xfrm>
                    <a:prstGeom prst="rect">
                      <a:avLst/>
                    </a:prstGeom>
                  </pic:spPr>
                </pic:pic>
              </a:graphicData>
            </a:graphic>
          </wp:inline>
        </w:drawing>
      </w:r>
    </w:p>
    <w:p w14:paraId="7901000D" w14:textId="77777777" w:rsidR="002B3069" w:rsidRPr="003225E8" w:rsidRDefault="002B3069" w:rsidP="004677A0">
      <w:pPr>
        <w:spacing w:after="0"/>
        <w:rPr>
          <w:rFonts w:asciiTheme="majorHAnsi" w:hAnsiTheme="majorHAnsi" w:cstheme="majorHAnsi"/>
          <w:bCs/>
          <w:sz w:val="24"/>
          <w:szCs w:val="24"/>
        </w:rPr>
      </w:pPr>
    </w:p>
    <w:p w14:paraId="6322E492" w14:textId="38A7EF64" w:rsidR="002B3069" w:rsidRPr="003225E8" w:rsidRDefault="003225E8" w:rsidP="004677A0">
      <w:pPr>
        <w:spacing w:after="0"/>
        <w:rPr>
          <w:rFonts w:asciiTheme="majorHAnsi" w:hAnsiTheme="majorHAnsi" w:cstheme="majorHAnsi"/>
          <w:bCs/>
          <w:sz w:val="24"/>
          <w:szCs w:val="24"/>
        </w:rPr>
      </w:pPr>
      <w:r w:rsidRPr="003225E8">
        <w:rPr>
          <w:rFonts w:asciiTheme="majorHAnsi" w:hAnsiTheme="majorHAnsi" w:cstheme="majorHAnsi"/>
          <w:bCs/>
          <w:noProof/>
          <w:sz w:val="24"/>
          <w:szCs w:val="24"/>
          <w:lang w:eastAsia="en-GB"/>
        </w:rPr>
        <w:lastRenderedPageBreak/>
        <w:drawing>
          <wp:inline distT="0" distB="0" distL="0" distR="0" wp14:anchorId="1D97916B" wp14:editId="5BEB07D5">
            <wp:extent cx="5731510" cy="3797300"/>
            <wp:effectExtent l="0" t="0" r="2540" b="0"/>
            <wp:docPr id="827957501" name="Picture 1" descr="A colorful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57501" name="Picture 1" descr="A colorful chart with black text&#10;&#10;Description automatically generated"/>
                    <pic:cNvPicPr/>
                  </pic:nvPicPr>
                  <pic:blipFill>
                    <a:blip r:embed="rId7"/>
                    <a:stretch>
                      <a:fillRect/>
                    </a:stretch>
                  </pic:blipFill>
                  <pic:spPr>
                    <a:xfrm>
                      <a:off x="0" y="0"/>
                      <a:ext cx="5731510" cy="3797300"/>
                    </a:xfrm>
                    <a:prstGeom prst="rect">
                      <a:avLst/>
                    </a:prstGeom>
                  </pic:spPr>
                </pic:pic>
              </a:graphicData>
            </a:graphic>
          </wp:inline>
        </w:drawing>
      </w:r>
    </w:p>
    <w:p w14:paraId="57069288" w14:textId="77777777" w:rsidR="002B3069" w:rsidRPr="003225E8" w:rsidRDefault="002B3069" w:rsidP="004677A0">
      <w:pPr>
        <w:spacing w:after="0"/>
        <w:rPr>
          <w:rFonts w:asciiTheme="majorHAnsi" w:hAnsiTheme="majorHAnsi" w:cstheme="majorHAnsi"/>
          <w:bCs/>
          <w:sz w:val="24"/>
          <w:szCs w:val="24"/>
        </w:rPr>
      </w:pPr>
    </w:p>
    <w:p w14:paraId="04F6845C" w14:textId="5CD795C0" w:rsidR="002B3069" w:rsidRPr="003225E8" w:rsidRDefault="003225E8" w:rsidP="004677A0">
      <w:pPr>
        <w:spacing w:after="0"/>
        <w:rPr>
          <w:rFonts w:asciiTheme="majorHAnsi" w:hAnsiTheme="majorHAnsi" w:cstheme="majorHAnsi"/>
          <w:bCs/>
          <w:sz w:val="24"/>
          <w:szCs w:val="24"/>
        </w:rPr>
      </w:pPr>
      <w:r w:rsidRPr="003225E8">
        <w:rPr>
          <w:rFonts w:asciiTheme="majorHAnsi" w:hAnsiTheme="majorHAnsi" w:cstheme="majorHAnsi"/>
          <w:bCs/>
          <w:noProof/>
          <w:sz w:val="24"/>
          <w:szCs w:val="24"/>
          <w:lang w:eastAsia="en-GB"/>
        </w:rPr>
        <w:drawing>
          <wp:inline distT="0" distB="0" distL="0" distR="0" wp14:anchorId="5598D03F" wp14:editId="67361F2B">
            <wp:extent cx="5731510" cy="2776855"/>
            <wp:effectExtent l="0" t="0" r="2540" b="4445"/>
            <wp:docPr id="22399376" name="Picture 1" descr="A blue and pink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9376" name="Picture 1" descr="A blue and pink grid with black text&#10;&#10;Description automatically generated"/>
                    <pic:cNvPicPr/>
                  </pic:nvPicPr>
                  <pic:blipFill>
                    <a:blip r:embed="rId8"/>
                    <a:stretch>
                      <a:fillRect/>
                    </a:stretch>
                  </pic:blipFill>
                  <pic:spPr>
                    <a:xfrm>
                      <a:off x="0" y="0"/>
                      <a:ext cx="5731510" cy="2776855"/>
                    </a:xfrm>
                    <a:prstGeom prst="rect">
                      <a:avLst/>
                    </a:prstGeom>
                  </pic:spPr>
                </pic:pic>
              </a:graphicData>
            </a:graphic>
          </wp:inline>
        </w:drawing>
      </w:r>
    </w:p>
    <w:p w14:paraId="41F327D7" w14:textId="77777777" w:rsidR="002B3069" w:rsidRPr="003225E8" w:rsidRDefault="002B3069" w:rsidP="004677A0">
      <w:pPr>
        <w:spacing w:after="0"/>
        <w:rPr>
          <w:rFonts w:asciiTheme="majorHAnsi" w:hAnsiTheme="majorHAnsi" w:cstheme="majorHAnsi"/>
          <w:bCs/>
          <w:sz w:val="24"/>
          <w:szCs w:val="24"/>
        </w:rPr>
      </w:pPr>
    </w:p>
    <w:p w14:paraId="1085C792" w14:textId="77777777" w:rsidR="002B3069" w:rsidRPr="003225E8" w:rsidRDefault="002B3069" w:rsidP="004677A0">
      <w:pPr>
        <w:spacing w:after="0"/>
        <w:rPr>
          <w:rFonts w:asciiTheme="majorHAnsi" w:hAnsiTheme="majorHAnsi" w:cstheme="majorHAnsi"/>
          <w:bCs/>
          <w:sz w:val="24"/>
          <w:szCs w:val="24"/>
        </w:rPr>
      </w:pPr>
    </w:p>
    <w:p w14:paraId="4DED4483" w14:textId="77777777" w:rsidR="002B3069" w:rsidRPr="003225E8" w:rsidRDefault="002B3069" w:rsidP="004677A0">
      <w:pPr>
        <w:spacing w:after="0"/>
        <w:rPr>
          <w:rFonts w:asciiTheme="majorHAnsi" w:hAnsiTheme="majorHAnsi" w:cstheme="majorHAnsi"/>
          <w:bCs/>
          <w:sz w:val="24"/>
          <w:szCs w:val="24"/>
        </w:rPr>
      </w:pPr>
    </w:p>
    <w:p w14:paraId="61C97CAE" w14:textId="77777777" w:rsidR="002B3069" w:rsidRPr="003225E8" w:rsidRDefault="002B3069" w:rsidP="004677A0">
      <w:pPr>
        <w:spacing w:after="0"/>
        <w:rPr>
          <w:rFonts w:asciiTheme="majorHAnsi" w:hAnsiTheme="majorHAnsi" w:cstheme="majorHAnsi"/>
          <w:bCs/>
          <w:sz w:val="24"/>
          <w:szCs w:val="24"/>
        </w:rPr>
      </w:pPr>
    </w:p>
    <w:p w14:paraId="4BD7311E" w14:textId="77777777" w:rsidR="002B3069" w:rsidRPr="003225E8" w:rsidRDefault="002B3069" w:rsidP="004677A0">
      <w:pPr>
        <w:spacing w:after="0"/>
        <w:rPr>
          <w:rFonts w:asciiTheme="majorHAnsi" w:hAnsiTheme="majorHAnsi" w:cstheme="majorHAnsi"/>
          <w:bCs/>
          <w:sz w:val="24"/>
          <w:szCs w:val="24"/>
        </w:rPr>
      </w:pPr>
    </w:p>
    <w:p w14:paraId="7E4F4DD4" w14:textId="77777777" w:rsidR="002B3069" w:rsidRPr="003225E8" w:rsidRDefault="002B3069" w:rsidP="004677A0">
      <w:pPr>
        <w:spacing w:after="0"/>
        <w:rPr>
          <w:rFonts w:asciiTheme="majorHAnsi" w:hAnsiTheme="majorHAnsi" w:cstheme="majorHAnsi"/>
          <w:bCs/>
          <w:sz w:val="24"/>
          <w:szCs w:val="24"/>
        </w:rPr>
      </w:pPr>
    </w:p>
    <w:p w14:paraId="494ECC20" w14:textId="77777777" w:rsidR="002B3069" w:rsidRPr="003225E8" w:rsidRDefault="002B3069" w:rsidP="004677A0">
      <w:pPr>
        <w:spacing w:after="0"/>
        <w:rPr>
          <w:rFonts w:asciiTheme="majorHAnsi" w:hAnsiTheme="majorHAnsi" w:cstheme="majorHAnsi"/>
          <w:bCs/>
          <w:sz w:val="24"/>
          <w:szCs w:val="24"/>
        </w:rPr>
      </w:pPr>
    </w:p>
    <w:p w14:paraId="01514372" w14:textId="77777777" w:rsidR="002B3069" w:rsidRPr="003225E8" w:rsidRDefault="002B3069" w:rsidP="004677A0">
      <w:pPr>
        <w:spacing w:after="0"/>
        <w:rPr>
          <w:rFonts w:asciiTheme="majorHAnsi" w:hAnsiTheme="majorHAnsi" w:cstheme="majorHAnsi"/>
          <w:bCs/>
          <w:sz w:val="24"/>
          <w:szCs w:val="24"/>
        </w:rPr>
      </w:pPr>
    </w:p>
    <w:p w14:paraId="651D7DB0" w14:textId="77777777" w:rsidR="002B3069" w:rsidRPr="003225E8" w:rsidRDefault="002B3069" w:rsidP="004677A0">
      <w:pPr>
        <w:spacing w:after="0"/>
        <w:rPr>
          <w:rFonts w:asciiTheme="majorHAnsi" w:hAnsiTheme="majorHAnsi" w:cstheme="majorHAnsi"/>
          <w:bCs/>
          <w:sz w:val="24"/>
          <w:szCs w:val="24"/>
        </w:rPr>
      </w:pPr>
    </w:p>
    <w:p w14:paraId="3BD29A14" w14:textId="77777777" w:rsidR="002B3069" w:rsidRPr="003225E8" w:rsidRDefault="002B3069" w:rsidP="004677A0">
      <w:pPr>
        <w:spacing w:after="0"/>
        <w:rPr>
          <w:rFonts w:asciiTheme="majorHAnsi" w:hAnsiTheme="majorHAnsi" w:cstheme="majorHAnsi"/>
          <w:bCs/>
          <w:sz w:val="24"/>
          <w:szCs w:val="24"/>
        </w:rPr>
      </w:pPr>
    </w:p>
    <w:p w14:paraId="57CDF345" w14:textId="7769C0F8" w:rsidR="00722088" w:rsidRDefault="00D827B3" w:rsidP="004677A0">
      <w:pPr>
        <w:spacing w:after="0"/>
        <w:rPr>
          <w:rFonts w:asciiTheme="majorHAnsi" w:hAnsiTheme="majorHAnsi" w:cstheme="majorHAnsi"/>
          <w:b/>
          <w:sz w:val="24"/>
          <w:szCs w:val="24"/>
          <w:u w:val="single"/>
        </w:rPr>
      </w:pPr>
      <w:r w:rsidRPr="00BF78F3">
        <w:rPr>
          <w:rFonts w:asciiTheme="majorHAnsi" w:hAnsiTheme="majorHAnsi" w:cstheme="majorHAnsi"/>
          <w:b/>
          <w:sz w:val="24"/>
          <w:szCs w:val="24"/>
          <w:u w:val="single"/>
        </w:rPr>
        <w:lastRenderedPageBreak/>
        <w:t xml:space="preserve">Medium Term Planning </w:t>
      </w:r>
    </w:p>
    <w:p w14:paraId="008A23A3" w14:textId="572DDE72" w:rsidR="00BF78F3" w:rsidRPr="00F94A9D" w:rsidRDefault="00F94A9D" w:rsidP="004677A0">
      <w:pPr>
        <w:spacing w:after="0"/>
        <w:rPr>
          <w:rFonts w:asciiTheme="majorHAnsi" w:hAnsiTheme="majorHAnsi" w:cstheme="majorHAnsi"/>
          <w:bCs/>
          <w:sz w:val="24"/>
          <w:szCs w:val="24"/>
        </w:rPr>
      </w:pPr>
      <w:r w:rsidRPr="00F94A9D">
        <w:rPr>
          <w:rFonts w:asciiTheme="majorHAnsi" w:hAnsiTheme="majorHAnsi" w:cstheme="majorHAnsi"/>
          <w:bCs/>
          <w:sz w:val="24"/>
          <w:szCs w:val="24"/>
        </w:rPr>
        <w:t xml:space="preserve">Medium term planning is detailed and highlights the specific substantive knowledge that needs to be covered linked to each enquiry-based question. </w:t>
      </w:r>
      <w:r>
        <w:rPr>
          <w:rFonts w:asciiTheme="majorHAnsi" w:hAnsiTheme="majorHAnsi" w:cstheme="majorHAnsi"/>
          <w:bCs/>
          <w:sz w:val="24"/>
          <w:szCs w:val="24"/>
        </w:rPr>
        <w:t xml:space="preserve">Planning is discussed within a key stage so that adaptations should be made- As it not an ‘off the shelf’ scheme, history, whilst covering the substantive knowledge can be implemented differently and teachers use their professional judgement to consider what is needed across the key stage. </w:t>
      </w:r>
    </w:p>
    <w:p w14:paraId="2035F731" w14:textId="611E3199"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This </w:t>
      </w:r>
      <w:r w:rsidR="00F94A9D">
        <w:rPr>
          <w:rFonts w:asciiTheme="majorHAnsi" w:hAnsiTheme="majorHAnsi" w:cstheme="majorHAnsi"/>
          <w:bCs/>
          <w:sz w:val="24"/>
          <w:szCs w:val="24"/>
        </w:rPr>
        <w:t>planning</w:t>
      </w:r>
      <w:r w:rsidRPr="003225E8">
        <w:rPr>
          <w:rFonts w:asciiTheme="majorHAnsi" w:hAnsiTheme="majorHAnsi" w:cstheme="majorHAnsi"/>
          <w:bCs/>
          <w:sz w:val="24"/>
          <w:szCs w:val="24"/>
        </w:rPr>
        <w:t xml:space="preserve"> </w:t>
      </w:r>
      <w:r w:rsidR="00F94A9D">
        <w:rPr>
          <w:rFonts w:asciiTheme="majorHAnsi" w:hAnsiTheme="majorHAnsi" w:cstheme="majorHAnsi"/>
          <w:bCs/>
          <w:sz w:val="24"/>
          <w:szCs w:val="24"/>
        </w:rPr>
        <w:t>includes:</w:t>
      </w:r>
      <w:r w:rsidRPr="003225E8">
        <w:rPr>
          <w:rFonts w:asciiTheme="majorHAnsi" w:hAnsiTheme="majorHAnsi" w:cstheme="majorHAnsi"/>
          <w:bCs/>
          <w:sz w:val="24"/>
          <w:szCs w:val="24"/>
        </w:rPr>
        <w:t xml:space="preserve"> </w:t>
      </w:r>
    </w:p>
    <w:p w14:paraId="2549E3AD" w14:textId="466029F3" w:rsidR="00F94A9D" w:rsidRDefault="00F94A9D" w:rsidP="00DE0F5C">
      <w:pPr>
        <w:pStyle w:val="ListParagraph"/>
        <w:numPr>
          <w:ilvl w:val="0"/>
          <w:numId w:val="15"/>
        </w:numPr>
        <w:spacing w:after="0"/>
        <w:rPr>
          <w:rFonts w:asciiTheme="majorHAnsi" w:hAnsiTheme="majorHAnsi" w:cstheme="majorHAnsi"/>
          <w:bCs/>
          <w:sz w:val="24"/>
          <w:szCs w:val="24"/>
        </w:rPr>
      </w:pPr>
      <w:r>
        <w:rPr>
          <w:rFonts w:asciiTheme="majorHAnsi" w:hAnsiTheme="majorHAnsi" w:cstheme="majorHAnsi"/>
          <w:bCs/>
          <w:sz w:val="24"/>
          <w:szCs w:val="24"/>
        </w:rPr>
        <w:t>The enquiry-based question and the substantive knowledge that is going be taught. It emphasises the golden threads that will be covered.</w:t>
      </w:r>
    </w:p>
    <w:p w14:paraId="4FF0426A" w14:textId="45386904" w:rsidR="00E33F22" w:rsidRPr="003225E8" w:rsidRDefault="00E33F22" w:rsidP="00DE0F5C">
      <w:pPr>
        <w:pStyle w:val="ListParagraph"/>
        <w:numPr>
          <w:ilvl w:val="0"/>
          <w:numId w:val="15"/>
        </w:numPr>
        <w:spacing w:after="0"/>
        <w:rPr>
          <w:rFonts w:asciiTheme="majorHAnsi" w:hAnsiTheme="majorHAnsi" w:cstheme="majorHAnsi"/>
          <w:bCs/>
          <w:sz w:val="24"/>
          <w:szCs w:val="24"/>
        </w:rPr>
      </w:pPr>
      <w:r w:rsidRPr="003225E8">
        <w:rPr>
          <w:rFonts w:asciiTheme="majorHAnsi" w:hAnsiTheme="majorHAnsi" w:cstheme="majorHAnsi"/>
          <w:bCs/>
          <w:sz w:val="24"/>
          <w:szCs w:val="24"/>
        </w:rPr>
        <w:t>Key vocabulary</w:t>
      </w:r>
      <w:r w:rsidR="00F94A9D">
        <w:rPr>
          <w:rFonts w:asciiTheme="majorHAnsi" w:hAnsiTheme="majorHAnsi" w:cstheme="majorHAnsi"/>
          <w:bCs/>
          <w:sz w:val="24"/>
          <w:szCs w:val="24"/>
        </w:rPr>
        <w:t>- both disciplinary and vocabulary linked to the specific topic area.</w:t>
      </w:r>
    </w:p>
    <w:p w14:paraId="33C92ADF" w14:textId="73AB10A7" w:rsidR="00722088" w:rsidRPr="003225E8" w:rsidRDefault="00DE0F5C" w:rsidP="00DE0F5C">
      <w:pPr>
        <w:pStyle w:val="ListParagraph"/>
        <w:numPr>
          <w:ilvl w:val="0"/>
          <w:numId w:val="15"/>
        </w:numPr>
        <w:spacing w:after="0"/>
        <w:rPr>
          <w:rFonts w:asciiTheme="majorHAnsi" w:hAnsiTheme="majorHAnsi" w:cstheme="majorHAnsi"/>
          <w:bCs/>
          <w:sz w:val="24"/>
          <w:szCs w:val="24"/>
        </w:rPr>
      </w:pPr>
      <w:r w:rsidRPr="003225E8">
        <w:rPr>
          <w:rFonts w:asciiTheme="majorHAnsi" w:hAnsiTheme="majorHAnsi" w:cstheme="majorHAnsi"/>
          <w:bCs/>
          <w:sz w:val="24"/>
          <w:szCs w:val="24"/>
        </w:rPr>
        <w:t>R</w:t>
      </w:r>
      <w:r w:rsidR="00D827B3" w:rsidRPr="003225E8">
        <w:rPr>
          <w:rFonts w:asciiTheme="majorHAnsi" w:hAnsiTheme="majorHAnsi" w:cstheme="majorHAnsi"/>
          <w:bCs/>
          <w:sz w:val="24"/>
          <w:szCs w:val="24"/>
        </w:rPr>
        <w:t>esources</w:t>
      </w:r>
    </w:p>
    <w:p w14:paraId="3BDD4A3A" w14:textId="501910AA" w:rsidR="00722088" w:rsidRPr="003225E8" w:rsidRDefault="00F94A9D" w:rsidP="00DE0F5C">
      <w:pPr>
        <w:pStyle w:val="ListParagraph"/>
        <w:numPr>
          <w:ilvl w:val="0"/>
          <w:numId w:val="15"/>
        </w:numPr>
        <w:spacing w:after="0"/>
        <w:rPr>
          <w:rFonts w:asciiTheme="majorHAnsi" w:hAnsiTheme="majorHAnsi" w:cstheme="majorHAnsi"/>
          <w:bCs/>
          <w:sz w:val="24"/>
          <w:szCs w:val="24"/>
        </w:rPr>
      </w:pPr>
      <w:r>
        <w:rPr>
          <w:rFonts w:asciiTheme="majorHAnsi" w:hAnsiTheme="majorHAnsi" w:cstheme="majorHAnsi"/>
          <w:bCs/>
          <w:sz w:val="24"/>
          <w:szCs w:val="24"/>
        </w:rPr>
        <w:t xml:space="preserve">Learning </w:t>
      </w:r>
      <w:r w:rsidR="00D827B3" w:rsidRPr="003225E8">
        <w:rPr>
          <w:rFonts w:asciiTheme="majorHAnsi" w:hAnsiTheme="majorHAnsi" w:cstheme="majorHAnsi"/>
          <w:bCs/>
          <w:sz w:val="24"/>
          <w:szCs w:val="24"/>
        </w:rPr>
        <w:t xml:space="preserve">Activities </w:t>
      </w:r>
      <w:r>
        <w:rPr>
          <w:rFonts w:asciiTheme="majorHAnsi" w:hAnsiTheme="majorHAnsi" w:cstheme="majorHAnsi"/>
          <w:bCs/>
          <w:sz w:val="24"/>
          <w:szCs w:val="24"/>
        </w:rPr>
        <w:t>and how it is adaptive for all pupils.</w:t>
      </w:r>
    </w:p>
    <w:p w14:paraId="599DF6B8" w14:textId="0A778F16" w:rsidR="00D827B3" w:rsidRPr="003225E8" w:rsidRDefault="00D827B3" w:rsidP="00DE0F5C">
      <w:pPr>
        <w:pStyle w:val="ListParagraph"/>
        <w:numPr>
          <w:ilvl w:val="0"/>
          <w:numId w:val="15"/>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Assessment </w:t>
      </w:r>
      <w:r w:rsidR="00DE0F5C" w:rsidRPr="003225E8">
        <w:rPr>
          <w:rFonts w:asciiTheme="majorHAnsi" w:hAnsiTheme="majorHAnsi" w:cstheme="majorHAnsi"/>
          <w:bCs/>
          <w:sz w:val="24"/>
          <w:szCs w:val="24"/>
        </w:rPr>
        <w:t>(Kahoot/ end of topic</w:t>
      </w:r>
      <w:r w:rsidR="00F94A9D">
        <w:rPr>
          <w:rFonts w:asciiTheme="majorHAnsi" w:hAnsiTheme="majorHAnsi" w:cstheme="majorHAnsi"/>
          <w:bCs/>
          <w:sz w:val="24"/>
          <w:szCs w:val="24"/>
        </w:rPr>
        <w:t xml:space="preserve"> assessment)</w:t>
      </w:r>
    </w:p>
    <w:p w14:paraId="7D79F924" w14:textId="1FF231FD" w:rsidR="00D827B3" w:rsidRPr="003225E8" w:rsidRDefault="00D827B3" w:rsidP="004677A0">
      <w:pPr>
        <w:spacing w:after="0"/>
        <w:rPr>
          <w:rFonts w:asciiTheme="majorHAnsi" w:hAnsiTheme="majorHAnsi" w:cstheme="majorHAnsi"/>
          <w:bCs/>
          <w:sz w:val="24"/>
          <w:szCs w:val="24"/>
          <w:u w:val="single"/>
        </w:rPr>
      </w:pPr>
    </w:p>
    <w:p w14:paraId="03A01671" w14:textId="79085E6F" w:rsidR="00D827B3" w:rsidRPr="00F94A9D" w:rsidRDefault="00D827B3" w:rsidP="004677A0">
      <w:pPr>
        <w:spacing w:after="0"/>
        <w:rPr>
          <w:rFonts w:asciiTheme="majorHAnsi" w:hAnsiTheme="majorHAnsi" w:cstheme="majorHAnsi"/>
          <w:b/>
          <w:sz w:val="24"/>
          <w:szCs w:val="24"/>
          <w:u w:val="single"/>
        </w:rPr>
      </w:pPr>
      <w:r w:rsidRPr="00F94A9D">
        <w:rPr>
          <w:rFonts w:asciiTheme="majorHAnsi" w:hAnsiTheme="majorHAnsi" w:cstheme="majorHAnsi"/>
          <w:b/>
          <w:sz w:val="24"/>
          <w:szCs w:val="24"/>
          <w:u w:val="single"/>
        </w:rPr>
        <w:t xml:space="preserve">Short Term Planning </w:t>
      </w:r>
    </w:p>
    <w:p w14:paraId="76B54553" w14:textId="661A42CE"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Teachers should plan the week ahead in some detail, making reference to the medium</w:t>
      </w:r>
      <w:r w:rsidR="008D5562" w:rsidRPr="003225E8">
        <w:rPr>
          <w:rFonts w:asciiTheme="majorHAnsi" w:hAnsiTheme="majorHAnsi" w:cstheme="majorHAnsi"/>
          <w:bCs/>
          <w:sz w:val="24"/>
          <w:szCs w:val="24"/>
        </w:rPr>
        <w:t>-</w:t>
      </w:r>
      <w:r w:rsidRPr="003225E8">
        <w:rPr>
          <w:rFonts w:asciiTheme="majorHAnsi" w:hAnsiTheme="majorHAnsi" w:cstheme="majorHAnsi"/>
          <w:bCs/>
          <w:sz w:val="24"/>
          <w:szCs w:val="24"/>
        </w:rPr>
        <w:t xml:space="preserve">term planning. Teachers are responsible to the Headteacher and Curriculum Co-ordinator for all aspects of their planning. </w:t>
      </w:r>
    </w:p>
    <w:p w14:paraId="23318135" w14:textId="249AD83E" w:rsidR="00D827B3" w:rsidRPr="003225E8" w:rsidRDefault="00D827B3" w:rsidP="004677A0">
      <w:pPr>
        <w:spacing w:after="0"/>
        <w:rPr>
          <w:rFonts w:asciiTheme="majorHAnsi" w:hAnsiTheme="majorHAnsi" w:cstheme="majorHAnsi"/>
          <w:bCs/>
          <w:sz w:val="24"/>
          <w:szCs w:val="24"/>
          <w:u w:val="single"/>
        </w:rPr>
      </w:pPr>
      <w:r w:rsidRPr="003225E8">
        <w:rPr>
          <w:rFonts w:asciiTheme="majorHAnsi" w:hAnsiTheme="majorHAnsi" w:cstheme="majorHAnsi"/>
          <w:bCs/>
          <w:sz w:val="24"/>
          <w:szCs w:val="24"/>
          <w:u w:val="single"/>
        </w:rPr>
        <w:t xml:space="preserve"> </w:t>
      </w:r>
    </w:p>
    <w:p w14:paraId="718E5869" w14:textId="6056AA65" w:rsidR="00D827B3" w:rsidRPr="003225E8" w:rsidRDefault="00D827B3" w:rsidP="004677A0">
      <w:pPr>
        <w:spacing w:after="0"/>
        <w:rPr>
          <w:rFonts w:asciiTheme="majorHAnsi" w:hAnsiTheme="majorHAnsi" w:cstheme="majorHAnsi"/>
          <w:bCs/>
          <w:sz w:val="24"/>
          <w:szCs w:val="24"/>
          <w:u w:val="single"/>
        </w:rPr>
      </w:pPr>
      <w:r w:rsidRPr="003225E8">
        <w:rPr>
          <w:rFonts w:asciiTheme="majorHAnsi" w:hAnsiTheme="majorHAnsi" w:cstheme="majorHAnsi"/>
          <w:bCs/>
          <w:sz w:val="24"/>
          <w:szCs w:val="24"/>
          <w:u w:val="single"/>
        </w:rPr>
        <w:t xml:space="preserve">Teaching Method </w:t>
      </w:r>
    </w:p>
    <w:p w14:paraId="7CE2A3DC"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There are clear implications for the way in which history is taught. </w:t>
      </w:r>
    </w:p>
    <w:p w14:paraId="1DB52888" w14:textId="5A8FF33C"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48756606" w14:textId="77777777" w:rsidR="00435A75" w:rsidRPr="003225E8" w:rsidRDefault="00435A75" w:rsidP="004677A0">
      <w:pPr>
        <w:spacing w:after="0"/>
        <w:rPr>
          <w:rFonts w:asciiTheme="majorHAnsi" w:hAnsiTheme="majorHAnsi" w:cstheme="majorHAnsi"/>
          <w:bCs/>
          <w:sz w:val="24"/>
          <w:szCs w:val="24"/>
        </w:rPr>
      </w:pPr>
      <w:r w:rsidRPr="003225E8">
        <w:rPr>
          <w:rFonts w:asciiTheme="majorHAnsi" w:hAnsiTheme="majorHAnsi" w:cstheme="majorHAnsi"/>
          <w:bCs/>
          <w:noProof/>
          <w:sz w:val="24"/>
          <w:szCs w:val="24"/>
          <w:lang w:eastAsia="en-GB"/>
        </w:rPr>
        <w:drawing>
          <wp:anchor distT="0" distB="0" distL="114300" distR="114300" simplePos="0" relativeHeight="251658240" behindDoc="0" locked="0" layoutInCell="1" allowOverlap="1" wp14:anchorId="5B7F63B8" wp14:editId="45DFE580">
            <wp:simplePos x="0" y="0"/>
            <wp:positionH relativeFrom="margin">
              <wp:posOffset>-635</wp:posOffset>
            </wp:positionH>
            <wp:positionV relativeFrom="margin">
              <wp:posOffset>5909797</wp:posOffset>
            </wp:positionV>
            <wp:extent cx="5688330" cy="3416935"/>
            <wp:effectExtent l="0" t="0" r="762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88330" cy="3416935"/>
                    </a:xfrm>
                    <a:prstGeom prst="rect">
                      <a:avLst/>
                    </a:prstGeom>
                  </pic:spPr>
                </pic:pic>
              </a:graphicData>
            </a:graphic>
            <wp14:sizeRelH relativeFrom="margin">
              <wp14:pctWidth>0</wp14:pctWidth>
            </wp14:sizeRelH>
            <wp14:sizeRelV relativeFrom="margin">
              <wp14:pctHeight>0</wp14:pctHeight>
            </wp14:sizeRelV>
          </wp:anchor>
        </w:drawing>
      </w:r>
      <w:r w:rsidR="00D827B3" w:rsidRPr="003225E8">
        <w:rPr>
          <w:rFonts w:asciiTheme="majorHAnsi" w:hAnsiTheme="majorHAnsi" w:cstheme="majorHAnsi"/>
          <w:bCs/>
          <w:sz w:val="24"/>
          <w:szCs w:val="24"/>
        </w:rPr>
        <w:t xml:space="preserve">Enquiry should form an important part of the pupil’s work in history.  It should take account of pupil’s interests, experiences and capabilities, leading to investigations based on classroom activities and fieldwork. </w:t>
      </w:r>
      <w:r w:rsidR="00332484" w:rsidRPr="003225E8">
        <w:rPr>
          <w:rFonts w:asciiTheme="majorHAnsi" w:hAnsiTheme="majorHAnsi" w:cstheme="majorHAnsi"/>
          <w:bCs/>
          <w:sz w:val="24"/>
          <w:szCs w:val="24"/>
        </w:rPr>
        <w:t>At B</w:t>
      </w:r>
      <w:r w:rsidR="007C644E" w:rsidRPr="003225E8">
        <w:rPr>
          <w:rFonts w:asciiTheme="majorHAnsi" w:hAnsiTheme="majorHAnsi" w:cstheme="majorHAnsi"/>
          <w:bCs/>
          <w:sz w:val="24"/>
          <w:szCs w:val="24"/>
        </w:rPr>
        <w:t>roomwood,</w:t>
      </w:r>
      <w:r w:rsidR="00332484" w:rsidRPr="003225E8">
        <w:rPr>
          <w:rFonts w:asciiTheme="majorHAnsi" w:hAnsiTheme="majorHAnsi" w:cstheme="majorHAnsi"/>
          <w:bCs/>
          <w:sz w:val="24"/>
          <w:szCs w:val="24"/>
        </w:rPr>
        <w:t xml:space="preserve"> we ensure that we implement all six disciplines </w:t>
      </w:r>
      <w:r w:rsidR="009D5542" w:rsidRPr="003225E8">
        <w:rPr>
          <w:rFonts w:asciiTheme="majorHAnsi" w:hAnsiTheme="majorHAnsi" w:cstheme="majorHAnsi"/>
          <w:bCs/>
          <w:sz w:val="24"/>
          <w:szCs w:val="24"/>
        </w:rPr>
        <w:t>through</w:t>
      </w:r>
      <w:r w:rsidR="00332484" w:rsidRPr="003225E8">
        <w:rPr>
          <w:rFonts w:asciiTheme="majorHAnsi" w:hAnsiTheme="majorHAnsi" w:cstheme="majorHAnsi"/>
          <w:bCs/>
          <w:sz w:val="24"/>
          <w:szCs w:val="24"/>
        </w:rPr>
        <w:t xml:space="preserve"> </w:t>
      </w:r>
      <w:r w:rsidR="009D5542" w:rsidRPr="003225E8">
        <w:rPr>
          <w:rFonts w:asciiTheme="majorHAnsi" w:hAnsiTheme="majorHAnsi" w:cstheme="majorHAnsi"/>
          <w:bCs/>
          <w:sz w:val="24"/>
          <w:szCs w:val="24"/>
        </w:rPr>
        <w:t>enquiry-based</w:t>
      </w:r>
      <w:r w:rsidR="00332484" w:rsidRPr="003225E8">
        <w:rPr>
          <w:rFonts w:asciiTheme="majorHAnsi" w:hAnsiTheme="majorHAnsi" w:cstheme="majorHAnsi"/>
          <w:bCs/>
          <w:sz w:val="24"/>
          <w:szCs w:val="24"/>
        </w:rPr>
        <w:t xml:space="preserve"> questions</w:t>
      </w:r>
      <w:r w:rsidR="009D5542" w:rsidRPr="003225E8">
        <w:rPr>
          <w:rFonts w:asciiTheme="majorHAnsi" w:hAnsiTheme="majorHAnsi" w:cstheme="majorHAnsi"/>
          <w:bCs/>
          <w:sz w:val="24"/>
          <w:szCs w:val="24"/>
        </w:rPr>
        <w:t xml:space="preserve"> which are the starting point for every history lesson.</w:t>
      </w:r>
    </w:p>
    <w:p w14:paraId="1AF2FF46" w14:textId="4A195241"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Pupils should develop their skills through the National Curriculum breadth of study and Early Years Framework. Key skills should be taught each year, building on previous learning. </w:t>
      </w:r>
    </w:p>
    <w:p w14:paraId="7737EF8D" w14:textId="2B49C290"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7CDFAF38" w14:textId="217745DE" w:rsidR="008F2FE9"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lastRenderedPageBreak/>
        <w:t>A variety of teaching methods will be used best suited to the abilities and interests of the children, including:</w:t>
      </w:r>
    </w:p>
    <w:p w14:paraId="77568639" w14:textId="2C51EBDC" w:rsidR="008F2FE9" w:rsidRPr="003225E8" w:rsidRDefault="00D827B3" w:rsidP="008F2FE9">
      <w:pPr>
        <w:pStyle w:val="ListParagraph"/>
        <w:numPr>
          <w:ilvl w:val="0"/>
          <w:numId w:val="8"/>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fieldwork and local studies </w:t>
      </w:r>
    </w:p>
    <w:p w14:paraId="1419D3B4" w14:textId="77777777" w:rsidR="008F2FE9" w:rsidRPr="003225E8" w:rsidRDefault="00D827B3" w:rsidP="008F2FE9">
      <w:pPr>
        <w:pStyle w:val="ListParagraph"/>
        <w:numPr>
          <w:ilvl w:val="0"/>
          <w:numId w:val="8"/>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observation and enquiry </w:t>
      </w:r>
    </w:p>
    <w:p w14:paraId="09387849" w14:textId="7CC6CFEE" w:rsidR="008F2FE9" w:rsidRPr="003225E8" w:rsidRDefault="00D827B3" w:rsidP="008F2FE9">
      <w:pPr>
        <w:pStyle w:val="ListParagraph"/>
        <w:numPr>
          <w:ilvl w:val="0"/>
          <w:numId w:val="8"/>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individual, group and class investigations </w:t>
      </w:r>
    </w:p>
    <w:p w14:paraId="69EEA326" w14:textId="77777777" w:rsidR="008F2FE9" w:rsidRPr="003225E8" w:rsidRDefault="00D827B3" w:rsidP="008F2FE9">
      <w:pPr>
        <w:pStyle w:val="ListParagraph"/>
        <w:numPr>
          <w:ilvl w:val="0"/>
          <w:numId w:val="8"/>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discussion and debate </w:t>
      </w:r>
    </w:p>
    <w:p w14:paraId="110C19D3" w14:textId="11D4EFB2" w:rsidR="00D827B3" w:rsidRPr="003225E8" w:rsidRDefault="008F2FE9" w:rsidP="008F2FE9">
      <w:pPr>
        <w:pStyle w:val="ListParagraph"/>
        <w:numPr>
          <w:ilvl w:val="0"/>
          <w:numId w:val="8"/>
        </w:numPr>
        <w:spacing w:after="0"/>
        <w:rPr>
          <w:rFonts w:asciiTheme="majorHAnsi" w:hAnsiTheme="majorHAnsi" w:cstheme="majorHAnsi"/>
          <w:bCs/>
          <w:sz w:val="24"/>
          <w:szCs w:val="24"/>
        </w:rPr>
      </w:pPr>
      <w:r w:rsidRPr="003225E8">
        <w:rPr>
          <w:rFonts w:asciiTheme="majorHAnsi" w:hAnsiTheme="majorHAnsi" w:cstheme="majorHAnsi"/>
          <w:bCs/>
          <w:sz w:val="24"/>
          <w:szCs w:val="24"/>
        </w:rPr>
        <w:t>p</w:t>
      </w:r>
      <w:r w:rsidR="00D827B3" w:rsidRPr="003225E8">
        <w:rPr>
          <w:rFonts w:asciiTheme="majorHAnsi" w:hAnsiTheme="majorHAnsi" w:cstheme="majorHAnsi"/>
          <w:bCs/>
          <w:sz w:val="24"/>
          <w:szCs w:val="24"/>
        </w:rPr>
        <w:t xml:space="preserve">resentation by the teacher  </w:t>
      </w:r>
    </w:p>
    <w:p w14:paraId="18478028" w14:textId="06977DEE"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13850A45" w14:textId="7D943850"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Information will be selected from a variety of sources such as: </w:t>
      </w:r>
    </w:p>
    <w:p w14:paraId="2F4F6959" w14:textId="77777777" w:rsidR="004C1785" w:rsidRPr="003225E8" w:rsidRDefault="00D827B3"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Fieldwork, visits to museums and historical sites </w:t>
      </w:r>
    </w:p>
    <w:p w14:paraId="50BF87D8" w14:textId="77777777" w:rsidR="004C1785" w:rsidRPr="003225E8" w:rsidRDefault="00D827B3"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Visitors</w:t>
      </w:r>
    </w:p>
    <w:p w14:paraId="3F17249B" w14:textId="77777777" w:rsidR="004C1785" w:rsidRPr="003225E8" w:rsidRDefault="00D827B3"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Photographs, TV and radio programmes and videos </w:t>
      </w:r>
    </w:p>
    <w:p w14:paraId="3C876461" w14:textId="77777777" w:rsidR="004C1785" w:rsidRPr="003225E8" w:rsidRDefault="00D827B3"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Documents </w:t>
      </w:r>
    </w:p>
    <w:p w14:paraId="56D46880" w14:textId="77777777" w:rsidR="004C1785" w:rsidRPr="003225E8" w:rsidRDefault="00D827B3"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Computer based materials  </w:t>
      </w:r>
    </w:p>
    <w:p w14:paraId="71E7AAF7" w14:textId="2F1C175F" w:rsidR="00D827B3" w:rsidRPr="003225E8" w:rsidRDefault="00D827B3"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Books </w:t>
      </w:r>
    </w:p>
    <w:p w14:paraId="39723F5B" w14:textId="6E43802D" w:rsidR="00DE0F5C" w:rsidRPr="003225E8" w:rsidRDefault="00DE0F5C" w:rsidP="004C1785">
      <w:pPr>
        <w:pStyle w:val="ListParagraph"/>
        <w:numPr>
          <w:ilvl w:val="0"/>
          <w:numId w:val="9"/>
        </w:numPr>
        <w:spacing w:after="0"/>
        <w:rPr>
          <w:rFonts w:asciiTheme="majorHAnsi" w:hAnsiTheme="majorHAnsi" w:cstheme="majorHAnsi"/>
          <w:bCs/>
          <w:sz w:val="24"/>
          <w:szCs w:val="24"/>
        </w:rPr>
      </w:pPr>
      <w:r w:rsidRPr="003225E8">
        <w:rPr>
          <w:rFonts w:asciiTheme="majorHAnsi" w:hAnsiTheme="majorHAnsi" w:cstheme="majorHAnsi"/>
          <w:bCs/>
          <w:sz w:val="24"/>
          <w:szCs w:val="24"/>
        </w:rPr>
        <w:t>Websites</w:t>
      </w:r>
    </w:p>
    <w:p w14:paraId="5F96C4E2" w14:textId="68C5F0DF"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16D8D853" w14:textId="1123DE43"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Some of these resources will be available in the </w:t>
      </w:r>
      <w:r w:rsidR="00205600" w:rsidRPr="003225E8">
        <w:rPr>
          <w:rFonts w:asciiTheme="majorHAnsi" w:hAnsiTheme="majorHAnsi" w:cstheme="majorHAnsi"/>
          <w:bCs/>
          <w:sz w:val="24"/>
          <w:szCs w:val="24"/>
        </w:rPr>
        <w:t xml:space="preserve">topic boxes in the central resource area for History (in the </w:t>
      </w:r>
      <w:r w:rsidR="00DE0F5C" w:rsidRPr="003225E8">
        <w:rPr>
          <w:rFonts w:asciiTheme="majorHAnsi" w:hAnsiTheme="majorHAnsi" w:cstheme="majorHAnsi"/>
          <w:bCs/>
          <w:sz w:val="24"/>
          <w:szCs w:val="24"/>
        </w:rPr>
        <w:t>PPA</w:t>
      </w:r>
      <w:r w:rsidR="00205600" w:rsidRPr="003225E8">
        <w:rPr>
          <w:rFonts w:asciiTheme="majorHAnsi" w:hAnsiTheme="majorHAnsi" w:cstheme="majorHAnsi"/>
          <w:bCs/>
          <w:sz w:val="24"/>
          <w:szCs w:val="24"/>
        </w:rPr>
        <w:t xml:space="preserve"> room)</w:t>
      </w:r>
      <w:r w:rsidRPr="003225E8">
        <w:rPr>
          <w:rFonts w:asciiTheme="majorHAnsi" w:hAnsiTheme="majorHAnsi" w:cstheme="majorHAnsi"/>
          <w:bCs/>
          <w:sz w:val="24"/>
          <w:szCs w:val="24"/>
        </w:rPr>
        <w:t xml:space="preserve">. Teachers </w:t>
      </w:r>
      <w:proofErr w:type="gramStart"/>
      <w:r w:rsidRPr="003225E8">
        <w:rPr>
          <w:rFonts w:asciiTheme="majorHAnsi" w:hAnsiTheme="majorHAnsi" w:cstheme="majorHAnsi"/>
          <w:bCs/>
          <w:sz w:val="24"/>
          <w:szCs w:val="24"/>
        </w:rPr>
        <w:t xml:space="preserve">should </w:t>
      </w:r>
      <w:r w:rsidR="00F94A9D">
        <w:rPr>
          <w:rFonts w:asciiTheme="majorHAnsi" w:hAnsiTheme="majorHAnsi" w:cstheme="majorHAnsi"/>
          <w:bCs/>
          <w:sz w:val="24"/>
          <w:szCs w:val="24"/>
        </w:rPr>
        <w:t xml:space="preserve"> also</w:t>
      </w:r>
      <w:proofErr w:type="gramEnd"/>
      <w:r w:rsidR="00F94A9D">
        <w:rPr>
          <w:rFonts w:asciiTheme="majorHAnsi" w:hAnsiTheme="majorHAnsi" w:cstheme="majorHAnsi"/>
          <w:bCs/>
          <w:sz w:val="24"/>
          <w:szCs w:val="24"/>
        </w:rPr>
        <w:t xml:space="preserve"> </w:t>
      </w:r>
      <w:r w:rsidRPr="003225E8">
        <w:rPr>
          <w:rFonts w:asciiTheme="majorHAnsi" w:hAnsiTheme="majorHAnsi" w:cstheme="majorHAnsi"/>
          <w:bCs/>
          <w:sz w:val="24"/>
          <w:szCs w:val="24"/>
        </w:rPr>
        <w:t xml:space="preserve">take into account the resource opportunity of the local area and the local community when they plan their work. </w:t>
      </w:r>
    </w:p>
    <w:p w14:paraId="17EF98DC"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0D514555" w14:textId="72362644" w:rsidR="00D827B3" w:rsidRPr="003225E8" w:rsidRDefault="00D827B3" w:rsidP="004677A0">
      <w:pPr>
        <w:spacing w:after="0"/>
        <w:rPr>
          <w:rFonts w:asciiTheme="majorHAnsi" w:hAnsiTheme="majorHAnsi" w:cstheme="majorHAnsi"/>
          <w:bCs/>
          <w:sz w:val="24"/>
          <w:szCs w:val="24"/>
          <w:u w:val="single"/>
        </w:rPr>
      </w:pPr>
    </w:p>
    <w:p w14:paraId="29DDB00D" w14:textId="1595C41B" w:rsidR="00D827B3" w:rsidRPr="00F94A9D" w:rsidRDefault="00D827B3" w:rsidP="004677A0">
      <w:pPr>
        <w:spacing w:after="0"/>
        <w:rPr>
          <w:rFonts w:asciiTheme="majorHAnsi" w:hAnsiTheme="majorHAnsi" w:cstheme="majorHAnsi"/>
          <w:b/>
          <w:sz w:val="24"/>
          <w:szCs w:val="24"/>
          <w:u w:val="single"/>
        </w:rPr>
      </w:pPr>
      <w:r w:rsidRPr="00F94A9D">
        <w:rPr>
          <w:rFonts w:asciiTheme="majorHAnsi" w:hAnsiTheme="majorHAnsi" w:cstheme="majorHAnsi"/>
          <w:b/>
          <w:sz w:val="24"/>
          <w:szCs w:val="24"/>
          <w:u w:val="single"/>
        </w:rPr>
        <w:t xml:space="preserve">Assessment, Reporting and Recording </w:t>
      </w:r>
    </w:p>
    <w:p w14:paraId="65C28CA1" w14:textId="77777777" w:rsidR="00F94A9D" w:rsidRDefault="00F94A9D" w:rsidP="004677A0">
      <w:pPr>
        <w:spacing w:after="0"/>
        <w:rPr>
          <w:rFonts w:asciiTheme="majorHAnsi" w:hAnsiTheme="majorHAnsi" w:cstheme="majorHAnsi"/>
          <w:bCs/>
          <w:sz w:val="24"/>
          <w:szCs w:val="24"/>
        </w:rPr>
      </w:pPr>
    </w:p>
    <w:p w14:paraId="6BE21376" w14:textId="491B3052" w:rsidR="00F94A9D" w:rsidRDefault="00F17A41" w:rsidP="004677A0">
      <w:pPr>
        <w:spacing w:after="0"/>
        <w:rPr>
          <w:rFonts w:asciiTheme="majorHAnsi" w:hAnsiTheme="majorHAnsi" w:cstheme="majorHAnsi"/>
          <w:bCs/>
          <w:sz w:val="24"/>
          <w:szCs w:val="24"/>
        </w:rPr>
      </w:pPr>
      <w:r>
        <w:rPr>
          <w:rFonts w:asciiTheme="majorHAnsi" w:hAnsiTheme="majorHAnsi" w:cstheme="majorHAnsi"/>
          <w:bCs/>
          <w:sz w:val="24"/>
          <w:szCs w:val="24"/>
        </w:rPr>
        <w:t>Formative and summative assessment is carried out in History. At the start of a new History based topic, teachers will carry out a ‘Flash Back Four’. The questions include:</w:t>
      </w:r>
    </w:p>
    <w:p w14:paraId="78834AAC" w14:textId="3A48517C" w:rsidR="00F17A41" w:rsidRDefault="00F17A41" w:rsidP="00F17A41">
      <w:pPr>
        <w:pStyle w:val="ListParagraph"/>
        <w:numPr>
          <w:ilvl w:val="0"/>
          <w:numId w:val="20"/>
        </w:numPr>
        <w:spacing w:after="0"/>
        <w:rPr>
          <w:rFonts w:asciiTheme="majorHAnsi" w:hAnsiTheme="majorHAnsi" w:cstheme="majorHAnsi"/>
          <w:bCs/>
          <w:sz w:val="24"/>
          <w:szCs w:val="24"/>
        </w:rPr>
      </w:pPr>
      <w:r>
        <w:rPr>
          <w:rFonts w:asciiTheme="majorHAnsi" w:hAnsiTheme="majorHAnsi" w:cstheme="majorHAnsi"/>
          <w:bCs/>
          <w:sz w:val="24"/>
          <w:szCs w:val="24"/>
        </w:rPr>
        <w:t>What is History?</w:t>
      </w:r>
    </w:p>
    <w:p w14:paraId="34BC0E10" w14:textId="174D0522" w:rsidR="00F17A41" w:rsidRDefault="00F17A41" w:rsidP="00F17A41">
      <w:pPr>
        <w:pStyle w:val="ListParagraph"/>
        <w:numPr>
          <w:ilvl w:val="0"/>
          <w:numId w:val="20"/>
        </w:numPr>
        <w:spacing w:after="0"/>
        <w:rPr>
          <w:rFonts w:asciiTheme="majorHAnsi" w:hAnsiTheme="majorHAnsi" w:cstheme="majorHAnsi"/>
          <w:bCs/>
          <w:sz w:val="24"/>
          <w:szCs w:val="24"/>
        </w:rPr>
      </w:pPr>
      <w:r>
        <w:rPr>
          <w:rFonts w:asciiTheme="majorHAnsi" w:hAnsiTheme="majorHAnsi" w:cstheme="majorHAnsi"/>
          <w:bCs/>
          <w:sz w:val="24"/>
          <w:szCs w:val="24"/>
        </w:rPr>
        <w:t>What History have you previously learnt about? (last term, last year)</w:t>
      </w:r>
    </w:p>
    <w:p w14:paraId="77F5026D" w14:textId="03488E9D" w:rsidR="00F17A41" w:rsidRDefault="00F17A41" w:rsidP="00F17A41">
      <w:pPr>
        <w:pStyle w:val="ListParagraph"/>
        <w:numPr>
          <w:ilvl w:val="0"/>
          <w:numId w:val="20"/>
        </w:numPr>
        <w:spacing w:after="0"/>
        <w:rPr>
          <w:rFonts w:asciiTheme="majorHAnsi" w:hAnsiTheme="majorHAnsi" w:cstheme="majorHAnsi"/>
          <w:bCs/>
          <w:sz w:val="24"/>
          <w:szCs w:val="24"/>
        </w:rPr>
      </w:pPr>
      <w:r>
        <w:rPr>
          <w:rFonts w:asciiTheme="majorHAnsi" w:hAnsiTheme="majorHAnsi" w:cstheme="majorHAnsi"/>
          <w:bCs/>
          <w:sz w:val="24"/>
          <w:szCs w:val="24"/>
        </w:rPr>
        <w:t>When in History did they happen? (consolidating chronological knowledge)</w:t>
      </w:r>
    </w:p>
    <w:p w14:paraId="19C78C35" w14:textId="7DE82458" w:rsidR="00F17A41" w:rsidRPr="00F17A41" w:rsidRDefault="00F17A41" w:rsidP="00F17A41">
      <w:pPr>
        <w:pStyle w:val="ListParagraph"/>
        <w:numPr>
          <w:ilvl w:val="0"/>
          <w:numId w:val="20"/>
        </w:numPr>
        <w:spacing w:after="0"/>
        <w:rPr>
          <w:rFonts w:asciiTheme="majorHAnsi" w:hAnsiTheme="majorHAnsi" w:cstheme="majorHAnsi"/>
          <w:bCs/>
          <w:sz w:val="24"/>
          <w:szCs w:val="24"/>
        </w:rPr>
      </w:pPr>
      <w:r>
        <w:rPr>
          <w:rFonts w:asciiTheme="majorHAnsi" w:hAnsiTheme="majorHAnsi" w:cstheme="majorHAnsi"/>
          <w:bCs/>
          <w:sz w:val="24"/>
          <w:szCs w:val="24"/>
        </w:rPr>
        <w:t>What can you remember about what you have learnt? (consider the previous substantive knowledge, consider the golden threads)</w:t>
      </w:r>
    </w:p>
    <w:p w14:paraId="71F94C94" w14:textId="5C9FA42A" w:rsidR="00F94A9D" w:rsidRDefault="00F17A41" w:rsidP="004677A0">
      <w:pPr>
        <w:spacing w:after="0"/>
        <w:rPr>
          <w:rFonts w:asciiTheme="majorHAnsi" w:hAnsiTheme="majorHAnsi" w:cstheme="majorHAnsi"/>
          <w:bCs/>
          <w:sz w:val="24"/>
          <w:szCs w:val="24"/>
        </w:rPr>
      </w:pPr>
      <w:r>
        <w:rPr>
          <w:rFonts w:asciiTheme="majorHAnsi" w:hAnsiTheme="majorHAnsi" w:cstheme="majorHAnsi"/>
          <w:bCs/>
          <w:sz w:val="24"/>
          <w:szCs w:val="24"/>
        </w:rPr>
        <w:t>Teachers within lessons capture understanding through questioning, discussion, role play and learning activities completed in topic books.</w:t>
      </w:r>
    </w:p>
    <w:p w14:paraId="39C68791" w14:textId="77777777" w:rsidR="00F17A41" w:rsidRDefault="00F17A41" w:rsidP="004677A0">
      <w:pPr>
        <w:spacing w:after="0"/>
        <w:rPr>
          <w:rFonts w:asciiTheme="majorHAnsi" w:hAnsiTheme="majorHAnsi" w:cstheme="majorHAnsi"/>
          <w:bCs/>
          <w:sz w:val="24"/>
          <w:szCs w:val="24"/>
        </w:rPr>
      </w:pPr>
    </w:p>
    <w:p w14:paraId="79710403" w14:textId="020B65AF" w:rsidR="00D827B3" w:rsidRPr="003225E8" w:rsidRDefault="00F17A41" w:rsidP="004677A0">
      <w:pPr>
        <w:spacing w:after="0"/>
        <w:rPr>
          <w:rFonts w:asciiTheme="majorHAnsi" w:hAnsiTheme="majorHAnsi" w:cstheme="majorHAnsi"/>
          <w:bCs/>
          <w:sz w:val="24"/>
          <w:szCs w:val="24"/>
        </w:rPr>
      </w:pPr>
      <w:r>
        <w:rPr>
          <w:rFonts w:asciiTheme="majorHAnsi" w:hAnsiTheme="majorHAnsi" w:cstheme="majorHAnsi"/>
          <w:bCs/>
          <w:sz w:val="24"/>
          <w:szCs w:val="24"/>
        </w:rPr>
        <w:t>C</w:t>
      </w:r>
      <w:r w:rsidR="00DE0F5C" w:rsidRPr="003225E8">
        <w:rPr>
          <w:rFonts w:asciiTheme="majorHAnsi" w:hAnsiTheme="majorHAnsi" w:cstheme="majorHAnsi"/>
          <w:bCs/>
          <w:sz w:val="24"/>
          <w:szCs w:val="24"/>
        </w:rPr>
        <w:t xml:space="preserve">hildren complete end of topic assessments which take into account key substantive knowledge and disciplinary concepts. </w:t>
      </w:r>
      <w:r>
        <w:rPr>
          <w:rFonts w:asciiTheme="majorHAnsi" w:hAnsiTheme="majorHAnsi" w:cstheme="majorHAnsi"/>
          <w:bCs/>
          <w:sz w:val="24"/>
          <w:szCs w:val="24"/>
        </w:rPr>
        <w:t>Teachers use</w:t>
      </w:r>
      <w:r w:rsidR="00DE0F5C" w:rsidRPr="003225E8">
        <w:rPr>
          <w:rFonts w:asciiTheme="majorHAnsi" w:hAnsiTheme="majorHAnsi" w:cstheme="majorHAnsi"/>
          <w:bCs/>
          <w:sz w:val="24"/>
          <w:szCs w:val="24"/>
        </w:rPr>
        <w:t xml:space="preserve"> Kahoot to make the assessments more engaging and accessible</w:t>
      </w:r>
      <w:r>
        <w:rPr>
          <w:rFonts w:asciiTheme="majorHAnsi" w:hAnsiTheme="majorHAnsi" w:cstheme="majorHAnsi"/>
          <w:bCs/>
          <w:sz w:val="24"/>
          <w:szCs w:val="24"/>
        </w:rPr>
        <w:t xml:space="preserve"> and address key misconceptions in a more timely fashion before moving on to a new topic area</w:t>
      </w:r>
      <w:r w:rsidR="00DE0F5C" w:rsidRPr="003225E8">
        <w:rPr>
          <w:rFonts w:asciiTheme="majorHAnsi" w:hAnsiTheme="majorHAnsi" w:cstheme="majorHAnsi"/>
          <w:bCs/>
          <w:sz w:val="24"/>
          <w:szCs w:val="24"/>
        </w:rPr>
        <w:t>.</w:t>
      </w:r>
      <w:r w:rsidR="003225E8" w:rsidRPr="003225E8">
        <w:rPr>
          <w:rFonts w:asciiTheme="majorHAnsi" w:hAnsiTheme="majorHAnsi" w:cstheme="majorHAnsi"/>
          <w:bCs/>
          <w:sz w:val="24"/>
          <w:szCs w:val="24"/>
        </w:rPr>
        <w:t xml:space="preserve"> These assessments along with </w:t>
      </w:r>
      <w:r>
        <w:rPr>
          <w:rFonts w:asciiTheme="majorHAnsi" w:hAnsiTheme="majorHAnsi" w:cstheme="majorHAnsi"/>
          <w:bCs/>
          <w:sz w:val="24"/>
          <w:szCs w:val="24"/>
        </w:rPr>
        <w:t xml:space="preserve">ongoing </w:t>
      </w:r>
      <w:r w:rsidR="003225E8" w:rsidRPr="003225E8">
        <w:rPr>
          <w:rFonts w:asciiTheme="majorHAnsi" w:hAnsiTheme="majorHAnsi" w:cstheme="majorHAnsi"/>
          <w:bCs/>
          <w:sz w:val="24"/>
          <w:szCs w:val="24"/>
        </w:rPr>
        <w:t xml:space="preserve">teacher assessment will allow a judgement to be made by the teacher on </w:t>
      </w:r>
      <w:r w:rsidR="00DE0F5C" w:rsidRPr="003225E8">
        <w:rPr>
          <w:rFonts w:asciiTheme="majorHAnsi" w:hAnsiTheme="majorHAnsi" w:cstheme="majorHAnsi"/>
          <w:bCs/>
          <w:sz w:val="24"/>
          <w:szCs w:val="24"/>
        </w:rPr>
        <w:t xml:space="preserve">Target Tracker. Judgements will range from working towards the expected standard, working at the expected </w:t>
      </w:r>
      <w:r w:rsidR="003225E8" w:rsidRPr="003225E8">
        <w:rPr>
          <w:rFonts w:asciiTheme="majorHAnsi" w:hAnsiTheme="majorHAnsi" w:cstheme="majorHAnsi"/>
          <w:bCs/>
          <w:sz w:val="24"/>
          <w:szCs w:val="24"/>
        </w:rPr>
        <w:t>standard,</w:t>
      </w:r>
      <w:r w:rsidR="00DE0F5C" w:rsidRPr="003225E8">
        <w:rPr>
          <w:rFonts w:asciiTheme="majorHAnsi" w:hAnsiTheme="majorHAnsi" w:cstheme="majorHAnsi"/>
          <w:bCs/>
          <w:sz w:val="24"/>
          <w:szCs w:val="24"/>
        </w:rPr>
        <w:t xml:space="preserve"> and working above the expected standard. </w:t>
      </w:r>
    </w:p>
    <w:p w14:paraId="37A972F9" w14:textId="77777777" w:rsidR="00435A75" w:rsidRPr="003225E8" w:rsidRDefault="00435A75" w:rsidP="004677A0">
      <w:pPr>
        <w:spacing w:after="0"/>
        <w:rPr>
          <w:rFonts w:asciiTheme="majorHAnsi" w:hAnsiTheme="majorHAnsi" w:cstheme="majorHAnsi"/>
          <w:bCs/>
          <w:sz w:val="24"/>
          <w:szCs w:val="24"/>
        </w:rPr>
      </w:pPr>
    </w:p>
    <w:p w14:paraId="4B3A8857" w14:textId="77777777" w:rsidR="00435A75" w:rsidRPr="003225E8" w:rsidRDefault="00435A75" w:rsidP="004677A0">
      <w:pPr>
        <w:spacing w:after="0"/>
        <w:rPr>
          <w:rFonts w:asciiTheme="majorHAnsi" w:hAnsiTheme="majorHAnsi" w:cstheme="majorHAnsi"/>
          <w:bCs/>
          <w:sz w:val="24"/>
          <w:szCs w:val="24"/>
          <w:u w:val="single"/>
        </w:rPr>
      </w:pPr>
    </w:p>
    <w:p w14:paraId="68367F47" w14:textId="70DEE28F" w:rsidR="00D827B3" w:rsidRPr="00F17A41" w:rsidRDefault="00D827B3" w:rsidP="004677A0">
      <w:pPr>
        <w:spacing w:after="0"/>
        <w:rPr>
          <w:rFonts w:asciiTheme="majorHAnsi" w:hAnsiTheme="majorHAnsi" w:cstheme="majorHAnsi"/>
          <w:b/>
          <w:sz w:val="24"/>
          <w:szCs w:val="24"/>
          <w:u w:val="single"/>
        </w:rPr>
      </w:pPr>
      <w:r w:rsidRPr="00F17A41">
        <w:rPr>
          <w:rFonts w:asciiTheme="majorHAnsi" w:hAnsiTheme="majorHAnsi" w:cstheme="majorHAnsi"/>
          <w:b/>
          <w:sz w:val="24"/>
          <w:szCs w:val="24"/>
          <w:u w:val="single"/>
        </w:rPr>
        <w:lastRenderedPageBreak/>
        <w:t xml:space="preserve">The Role of the Coordinator </w:t>
      </w:r>
    </w:p>
    <w:p w14:paraId="426B8E9F" w14:textId="524535FE"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The Coordinator should:</w:t>
      </w:r>
    </w:p>
    <w:p w14:paraId="353AA43E" w14:textId="08AA8CE9" w:rsidR="005E0B01" w:rsidRPr="003225E8" w:rsidRDefault="005E0B01"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B</w:t>
      </w:r>
      <w:r w:rsidR="00D827B3" w:rsidRPr="003225E8">
        <w:rPr>
          <w:rFonts w:asciiTheme="majorHAnsi" w:hAnsiTheme="majorHAnsi" w:cstheme="majorHAnsi"/>
          <w:bCs/>
          <w:sz w:val="24"/>
          <w:szCs w:val="24"/>
        </w:rPr>
        <w:t xml:space="preserve">e available for advice and consultation to other members of staff </w:t>
      </w:r>
    </w:p>
    <w:p w14:paraId="23945813" w14:textId="39327320" w:rsidR="005E0B01" w:rsidRPr="003225E8" w:rsidRDefault="005E0B01"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B</w:t>
      </w:r>
      <w:r w:rsidR="00D827B3" w:rsidRPr="003225E8">
        <w:rPr>
          <w:rFonts w:asciiTheme="majorHAnsi" w:hAnsiTheme="majorHAnsi" w:cstheme="majorHAnsi"/>
          <w:bCs/>
          <w:sz w:val="24"/>
          <w:szCs w:val="24"/>
        </w:rPr>
        <w:t xml:space="preserve">e aware of the latest information on curriculum updating and statutory guidelines, and attend courses in order to disseminate this information </w:t>
      </w:r>
    </w:p>
    <w:p w14:paraId="0F5A6780" w14:textId="01EC656D" w:rsidR="005E0B01" w:rsidRPr="003225E8" w:rsidRDefault="005E0B01"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B</w:t>
      </w:r>
      <w:r w:rsidR="00D827B3" w:rsidRPr="003225E8">
        <w:rPr>
          <w:rFonts w:asciiTheme="majorHAnsi" w:hAnsiTheme="majorHAnsi" w:cstheme="majorHAnsi"/>
          <w:bCs/>
          <w:sz w:val="24"/>
          <w:szCs w:val="24"/>
        </w:rPr>
        <w:t xml:space="preserve">e responsible for the formulation and updating of a History Policy </w:t>
      </w:r>
    </w:p>
    <w:p w14:paraId="311A0AD0" w14:textId="77777777" w:rsidR="005E0B01" w:rsidRPr="003225E8" w:rsidRDefault="00D827B3"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Encourage staff to provide evidence of good practice in classroom teaching </w:t>
      </w:r>
    </w:p>
    <w:p w14:paraId="73910A6A" w14:textId="77777777" w:rsidR="005E0B01" w:rsidRPr="003225E8" w:rsidRDefault="00D827B3"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Initiate liaison with secondary schools where applicable </w:t>
      </w:r>
    </w:p>
    <w:p w14:paraId="1884D322" w14:textId="77777777" w:rsidR="005E0B01" w:rsidRPr="003225E8" w:rsidRDefault="00D827B3"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To provide guidance and support to staff implementing the curriculum </w:t>
      </w:r>
    </w:p>
    <w:p w14:paraId="4DD73E2F" w14:textId="2C065E91" w:rsidR="005E0B01" w:rsidRPr="003225E8" w:rsidRDefault="00D827B3"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To organise, review, purchase and maintain an inventory of </w:t>
      </w:r>
      <w:r w:rsidR="00CD705A" w:rsidRPr="003225E8">
        <w:rPr>
          <w:rFonts w:asciiTheme="majorHAnsi" w:hAnsiTheme="majorHAnsi" w:cstheme="majorHAnsi"/>
          <w:bCs/>
          <w:sz w:val="24"/>
          <w:szCs w:val="24"/>
        </w:rPr>
        <w:t>resources.</w:t>
      </w:r>
      <w:r w:rsidRPr="003225E8">
        <w:rPr>
          <w:rFonts w:asciiTheme="majorHAnsi" w:hAnsiTheme="majorHAnsi" w:cstheme="majorHAnsi"/>
          <w:bCs/>
          <w:sz w:val="24"/>
          <w:szCs w:val="24"/>
        </w:rPr>
        <w:t xml:space="preserve"> </w:t>
      </w:r>
    </w:p>
    <w:p w14:paraId="105F842F" w14:textId="380BEE75" w:rsidR="005E0B01" w:rsidRPr="003225E8" w:rsidRDefault="00D827B3"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To ensure staff are aware of current developments in the teaching of </w:t>
      </w:r>
      <w:r w:rsidR="00CD705A">
        <w:rPr>
          <w:rFonts w:asciiTheme="majorHAnsi" w:hAnsiTheme="majorHAnsi" w:cstheme="majorHAnsi"/>
          <w:bCs/>
          <w:sz w:val="24"/>
          <w:szCs w:val="24"/>
        </w:rPr>
        <w:t>History</w:t>
      </w:r>
      <w:r w:rsidRPr="003225E8">
        <w:rPr>
          <w:rFonts w:asciiTheme="majorHAnsi" w:hAnsiTheme="majorHAnsi" w:cstheme="majorHAnsi"/>
          <w:bCs/>
          <w:sz w:val="24"/>
          <w:szCs w:val="24"/>
        </w:rPr>
        <w:t xml:space="preserve">, and the courses </w:t>
      </w:r>
      <w:r w:rsidR="00CD705A" w:rsidRPr="003225E8">
        <w:rPr>
          <w:rFonts w:asciiTheme="majorHAnsi" w:hAnsiTheme="majorHAnsi" w:cstheme="majorHAnsi"/>
          <w:bCs/>
          <w:sz w:val="24"/>
          <w:szCs w:val="24"/>
        </w:rPr>
        <w:t>available.</w:t>
      </w:r>
      <w:r w:rsidRPr="003225E8">
        <w:rPr>
          <w:rFonts w:asciiTheme="majorHAnsi" w:hAnsiTheme="majorHAnsi" w:cstheme="majorHAnsi"/>
          <w:bCs/>
          <w:sz w:val="24"/>
          <w:szCs w:val="24"/>
        </w:rPr>
        <w:t xml:space="preserve"> </w:t>
      </w:r>
    </w:p>
    <w:p w14:paraId="334B4AA5" w14:textId="33B3B625" w:rsidR="00D827B3" w:rsidRDefault="00D827B3" w:rsidP="005E0B01">
      <w:pPr>
        <w:pStyle w:val="ListParagraph"/>
        <w:numPr>
          <w:ilvl w:val="0"/>
          <w:numId w:val="10"/>
        </w:num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To ensure continuity and progression throughout the school. </w:t>
      </w:r>
    </w:p>
    <w:p w14:paraId="4BACAF8B" w14:textId="740D9C7F" w:rsidR="00CD705A" w:rsidRDefault="00CD705A" w:rsidP="005E0B01">
      <w:pPr>
        <w:pStyle w:val="ListParagraph"/>
        <w:numPr>
          <w:ilvl w:val="0"/>
          <w:numId w:val="10"/>
        </w:numPr>
        <w:spacing w:after="0"/>
        <w:rPr>
          <w:rFonts w:asciiTheme="majorHAnsi" w:hAnsiTheme="majorHAnsi" w:cstheme="majorHAnsi"/>
          <w:bCs/>
          <w:sz w:val="24"/>
          <w:szCs w:val="24"/>
        </w:rPr>
      </w:pPr>
      <w:r>
        <w:rPr>
          <w:rFonts w:asciiTheme="majorHAnsi" w:hAnsiTheme="majorHAnsi" w:cstheme="majorHAnsi"/>
          <w:bCs/>
          <w:sz w:val="24"/>
          <w:szCs w:val="24"/>
        </w:rPr>
        <w:t>Monitoring the teaching and learning of history throughout the school. This includes: speaking to children and looking at topic books and planning to ensure that the appropriate substantive knowledge is being taught. It also includes carrying out learning walks when instructed by the headteacher. This should take place during subject leadership time.</w:t>
      </w:r>
    </w:p>
    <w:p w14:paraId="3824B86E" w14:textId="06D2D4AC" w:rsidR="00CD705A" w:rsidRDefault="00CD705A" w:rsidP="005E0B01">
      <w:pPr>
        <w:pStyle w:val="ListParagraph"/>
        <w:numPr>
          <w:ilvl w:val="0"/>
          <w:numId w:val="10"/>
        </w:numPr>
        <w:spacing w:after="0"/>
        <w:rPr>
          <w:rFonts w:asciiTheme="majorHAnsi" w:hAnsiTheme="majorHAnsi" w:cstheme="majorHAnsi"/>
          <w:bCs/>
          <w:sz w:val="24"/>
          <w:szCs w:val="24"/>
        </w:rPr>
      </w:pPr>
      <w:r>
        <w:rPr>
          <w:rFonts w:asciiTheme="majorHAnsi" w:hAnsiTheme="majorHAnsi" w:cstheme="majorHAnsi"/>
          <w:bCs/>
          <w:sz w:val="24"/>
          <w:szCs w:val="24"/>
        </w:rPr>
        <w:t>Analyse the end of year data and use this to help to triangulate the understanding of how well History is being both taught and the learning that is taking place.</w:t>
      </w:r>
    </w:p>
    <w:p w14:paraId="5C171912" w14:textId="3DE9881F" w:rsidR="00CD705A" w:rsidRDefault="00CD705A" w:rsidP="005E0B01">
      <w:pPr>
        <w:pStyle w:val="ListParagraph"/>
        <w:numPr>
          <w:ilvl w:val="0"/>
          <w:numId w:val="10"/>
        </w:numPr>
        <w:spacing w:after="0"/>
        <w:rPr>
          <w:rFonts w:asciiTheme="majorHAnsi" w:hAnsiTheme="majorHAnsi" w:cstheme="majorHAnsi"/>
          <w:bCs/>
          <w:sz w:val="24"/>
          <w:szCs w:val="24"/>
        </w:rPr>
      </w:pPr>
      <w:r>
        <w:rPr>
          <w:rFonts w:asciiTheme="majorHAnsi" w:hAnsiTheme="majorHAnsi" w:cstheme="majorHAnsi"/>
          <w:bCs/>
          <w:sz w:val="24"/>
          <w:szCs w:val="24"/>
        </w:rPr>
        <w:t>Create an action plan which addresses any issues that hard or soft data is highlighting and ensure that the link governor is informed of this.</w:t>
      </w:r>
    </w:p>
    <w:p w14:paraId="5959D42A" w14:textId="0B1946C3" w:rsidR="00CD705A" w:rsidRPr="003225E8" w:rsidRDefault="00CD705A" w:rsidP="005E0B01">
      <w:pPr>
        <w:pStyle w:val="ListParagraph"/>
        <w:numPr>
          <w:ilvl w:val="0"/>
          <w:numId w:val="10"/>
        </w:numPr>
        <w:spacing w:after="0"/>
        <w:rPr>
          <w:rFonts w:asciiTheme="majorHAnsi" w:hAnsiTheme="majorHAnsi" w:cstheme="majorHAnsi"/>
          <w:bCs/>
          <w:sz w:val="24"/>
          <w:szCs w:val="24"/>
        </w:rPr>
      </w:pPr>
      <w:r>
        <w:rPr>
          <w:rFonts w:asciiTheme="majorHAnsi" w:hAnsiTheme="majorHAnsi" w:cstheme="majorHAnsi"/>
          <w:bCs/>
          <w:sz w:val="24"/>
          <w:szCs w:val="24"/>
        </w:rPr>
        <w:t>To be knowledgeable about what happens within every key stage with regards to history and be able to articulate the teaching and learning of history as part of a ‘deep dive’.</w:t>
      </w:r>
    </w:p>
    <w:p w14:paraId="1C963483" w14:textId="3AC3BF18" w:rsidR="00D827B3" w:rsidRPr="00CD705A" w:rsidRDefault="00D827B3" w:rsidP="004677A0">
      <w:pPr>
        <w:spacing w:after="0"/>
        <w:rPr>
          <w:rFonts w:asciiTheme="majorHAnsi" w:hAnsiTheme="majorHAnsi" w:cstheme="majorHAnsi"/>
          <w:b/>
          <w:sz w:val="24"/>
          <w:szCs w:val="24"/>
          <w:u w:val="single"/>
        </w:rPr>
      </w:pPr>
      <w:r w:rsidRPr="003225E8">
        <w:rPr>
          <w:rFonts w:asciiTheme="majorHAnsi" w:hAnsiTheme="majorHAnsi" w:cstheme="majorHAnsi"/>
          <w:bCs/>
          <w:sz w:val="24"/>
          <w:szCs w:val="24"/>
          <w:u w:val="single"/>
        </w:rPr>
        <w:t xml:space="preserve"> </w:t>
      </w:r>
    </w:p>
    <w:p w14:paraId="457D82B7" w14:textId="02EDA262" w:rsidR="00CD705A" w:rsidRDefault="00CD705A" w:rsidP="004677A0">
      <w:pPr>
        <w:spacing w:after="0"/>
        <w:rPr>
          <w:rFonts w:asciiTheme="majorHAnsi" w:hAnsiTheme="majorHAnsi" w:cstheme="majorHAnsi"/>
          <w:b/>
          <w:sz w:val="24"/>
          <w:szCs w:val="24"/>
          <w:u w:val="single"/>
        </w:rPr>
      </w:pPr>
      <w:r>
        <w:rPr>
          <w:rFonts w:asciiTheme="majorHAnsi" w:hAnsiTheme="majorHAnsi" w:cstheme="majorHAnsi"/>
          <w:b/>
          <w:sz w:val="24"/>
          <w:szCs w:val="24"/>
          <w:u w:val="single"/>
        </w:rPr>
        <w:t>The role of the Key stage Leader</w:t>
      </w:r>
    </w:p>
    <w:p w14:paraId="57DAB95C" w14:textId="77777777" w:rsidR="00CD705A" w:rsidRDefault="00CD705A" w:rsidP="00CD705A">
      <w:pPr>
        <w:spacing w:after="0"/>
        <w:rPr>
          <w:rFonts w:asciiTheme="majorHAnsi" w:hAnsiTheme="majorHAnsi" w:cstheme="majorHAnsi"/>
          <w:b/>
          <w:sz w:val="24"/>
          <w:szCs w:val="24"/>
          <w:u w:val="single"/>
        </w:rPr>
      </w:pPr>
    </w:p>
    <w:p w14:paraId="42348893" w14:textId="3D23ECFB" w:rsidR="00CD705A" w:rsidRPr="00CD705A" w:rsidRDefault="00CD705A" w:rsidP="00CD705A">
      <w:pPr>
        <w:pStyle w:val="ListParagraph"/>
        <w:numPr>
          <w:ilvl w:val="0"/>
          <w:numId w:val="22"/>
        </w:numPr>
        <w:spacing w:after="0"/>
        <w:rPr>
          <w:rFonts w:asciiTheme="majorHAnsi" w:hAnsiTheme="majorHAnsi" w:cstheme="majorHAnsi"/>
          <w:bCs/>
          <w:sz w:val="24"/>
          <w:szCs w:val="24"/>
        </w:rPr>
      </w:pPr>
      <w:r w:rsidRPr="00CD705A">
        <w:rPr>
          <w:rFonts w:asciiTheme="majorHAnsi" w:hAnsiTheme="majorHAnsi" w:cstheme="majorHAnsi"/>
          <w:bCs/>
          <w:sz w:val="24"/>
          <w:szCs w:val="24"/>
        </w:rPr>
        <w:t>To ensure that planning for history is completed on time and that the key stage teaches all of the necessary substantive knowledge.</w:t>
      </w:r>
    </w:p>
    <w:p w14:paraId="0BCA2376" w14:textId="796EA5DD" w:rsidR="00CD705A" w:rsidRPr="00CD705A" w:rsidRDefault="00CD705A" w:rsidP="00CD705A">
      <w:pPr>
        <w:pStyle w:val="ListParagraph"/>
        <w:numPr>
          <w:ilvl w:val="0"/>
          <w:numId w:val="22"/>
        </w:numPr>
        <w:spacing w:after="0"/>
        <w:rPr>
          <w:rFonts w:asciiTheme="majorHAnsi" w:hAnsiTheme="majorHAnsi" w:cstheme="majorHAnsi"/>
          <w:bCs/>
          <w:sz w:val="24"/>
          <w:szCs w:val="24"/>
        </w:rPr>
      </w:pPr>
      <w:r w:rsidRPr="00CD705A">
        <w:rPr>
          <w:rFonts w:asciiTheme="majorHAnsi" w:hAnsiTheme="majorHAnsi" w:cstheme="majorHAnsi"/>
          <w:bCs/>
          <w:sz w:val="24"/>
          <w:szCs w:val="24"/>
        </w:rPr>
        <w:t>To ensure that books are presented well and that adaptive teaching has been considered</w:t>
      </w:r>
    </w:p>
    <w:p w14:paraId="1529B718" w14:textId="0C58045C" w:rsidR="00CD705A" w:rsidRPr="00CD705A" w:rsidRDefault="00CD705A" w:rsidP="00CD705A">
      <w:pPr>
        <w:pStyle w:val="ListParagraph"/>
        <w:numPr>
          <w:ilvl w:val="0"/>
          <w:numId w:val="22"/>
        </w:numPr>
        <w:spacing w:after="0"/>
        <w:rPr>
          <w:rFonts w:asciiTheme="majorHAnsi" w:hAnsiTheme="majorHAnsi" w:cstheme="majorHAnsi"/>
          <w:bCs/>
          <w:sz w:val="24"/>
          <w:szCs w:val="24"/>
        </w:rPr>
      </w:pPr>
      <w:r w:rsidRPr="00CD705A">
        <w:rPr>
          <w:rFonts w:asciiTheme="majorHAnsi" w:hAnsiTheme="majorHAnsi" w:cstheme="majorHAnsi"/>
          <w:bCs/>
          <w:sz w:val="24"/>
          <w:szCs w:val="24"/>
        </w:rPr>
        <w:t xml:space="preserve">To ensure that the children within the key stage get a balanced curriculum and the groups of children do not miss out on history due to specific interventions. </w:t>
      </w:r>
    </w:p>
    <w:p w14:paraId="5E9AB938" w14:textId="77777777" w:rsidR="00CD705A" w:rsidRDefault="00CD705A" w:rsidP="004677A0">
      <w:pPr>
        <w:spacing w:after="0"/>
        <w:rPr>
          <w:rFonts w:asciiTheme="majorHAnsi" w:hAnsiTheme="majorHAnsi" w:cstheme="majorHAnsi"/>
          <w:b/>
          <w:sz w:val="24"/>
          <w:szCs w:val="24"/>
          <w:u w:val="single"/>
        </w:rPr>
      </w:pPr>
    </w:p>
    <w:p w14:paraId="68488A1C" w14:textId="5555FB68" w:rsidR="00D827B3" w:rsidRPr="00CD705A" w:rsidRDefault="00D827B3" w:rsidP="004677A0">
      <w:pPr>
        <w:spacing w:after="0"/>
        <w:rPr>
          <w:rFonts w:asciiTheme="majorHAnsi" w:hAnsiTheme="majorHAnsi" w:cstheme="majorHAnsi"/>
          <w:b/>
          <w:sz w:val="24"/>
          <w:szCs w:val="24"/>
          <w:u w:val="single"/>
        </w:rPr>
      </w:pPr>
      <w:r w:rsidRPr="00CD705A">
        <w:rPr>
          <w:rFonts w:asciiTheme="majorHAnsi" w:hAnsiTheme="majorHAnsi" w:cstheme="majorHAnsi"/>
          <w:b/>
          <w:sz w:val="24"/>
          <w:szCs w:val="24"/>
          <w:u w:val="single"/>
        </w:rPr>
        <w:t xml:space="preserve">The Role of the Head Teacher </w:t>
      </w:r>
    </w:p>
    <w:p w14:paraId="5DBA50CD" w14:textId="66CEEBA2"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The Head Teacher should:</w:t>
      </w:r>
    </w:p>
    <w:p w14:paraId="4FBABDCF" w14:textId="09C64707" w:rsidR="00D827B3" w:rsidRDefault="00D827B3" w:rsidP="005E0B01">
      <w:pPr>
        <w:pStyle w:val="ListParagraph"/>
        <w:numPr>
          <w:ilvl w:val="0"/>
          <w:numId w:val="11"/>
        </w:numPr>
        <w:spacing w:after="0"/>
        <w:rPr>
          <w:rFonts w:asciiTheme="majorHAnsi" w:hAnsiTheme="majorHAnsi" w:cstheme="majorHAnsi"/>
          <w:bCs/>
          <w:sz w:val="24"/>
          <w:szCs w:val="24"/>
        </w:rPr>
      </w:pPr>
      <w:r w:rsidRPr="003225E8">
        <w:rPr>
          <w:rFonts w:asciiTheme="majorHAnsi" w:hAnsiTheme="majorHAnsi" w:cstheme="majorHAnsi"/>
          <w:bCs/>
          <w:sz w:val="24"/>
          <w:szCs w:val="24"/>
        </w:rPr>
        <w:t>Support the work of the co-ordinator to enable the school to have a well</w:t>
      </w:r>
      <w:r w:rsidR="005E0B01" w:rsidRPr="003225E8">
        <w:rPr>
          <w:rFonts w:asciiTheme="majorHAnsi" w:hAnsiTheme="majorHAnsi" w:cstheme="majorHAnsi"/>
          <w:bCs/>
          <w:sz w:val="24"/>
          <w:szCs w:val="24"/>
        </w:rPr>
        <w:t>-</w:t>
      </w:r>
      <w:r w:rsidRPr="003225E8">
        <w:rPr>
          <w:rFonts w:asciiTheme="majorHAnsi" w:hAnsiTheme="majorHAnsi" w:cstheme="majorHAnsi"/>
          <w:bCs/>
          <w:sz w:val="24"/>
          <w:szCs w:val="24"/>
        </w:rPr>
        <w:t>planned and well</w:t>
      </w:r>
      <w:r w:rsidR="005E0B01" w:rsidRPr="003225E8">
        <w:rPr>
          <w:rFonts w:asciiTheme="majorHAnsi" w:hAnsiTheme="majorHAnsi" w:cstheme="majorHAnsi"/>
          <w:bCs/>
          <w:sz w:val="24"/>
          <w:szCs w:val="24"/>
        </w:rPr>
        <w:t>-</w:t>
      </w:r>
      <w:r w:rsidRPr="003225E8">
        <w:rPr>
          <w:rFonts w:asciiTheme="majorHAnsi" w:hAnsiTheme="majorHAnsi" w:cstheme="majorHAnsi"/>
          <w:bCs/>
          <w:sz w:val="24"/>
          <w:szCs w:val="24"/>
        </w:rPr>
        <w:t xml:space="preserve">delivered history curriculum. </w:t>
      </w:r>
    </w:p>
    <w:p w14:paraId="4C681D3F" w14:textId="77777777" w:rsidR="00F17A41" w:rsidRDefault="00F17A41" w:rsidP="00F17A41">
      <w:pPr>
        <w:spacing w:after="0"/>
        <w:rPr>
          <w:rFonts w:asciiTheme="majorHAnsi" w:hAnsiTheme="majorHAnsi" w:cstheme="majorHAnsi"/>
          <w:bCs/>
          <w:sz w:val="24"/>
          <w:szCs w:val="24"/>
        </w:rPr>
      </w:pPr>
    </w:p>
    <w:p w14:paraId="61979741" w14:textId="77777777" w:rsidR="00F17A41" w:rsidRPr="00F17A41" w:rsidRDefault="00F17A41" w:rsidP="00F17A41">
      <w:pPr>
        <w:spacing w:after="0"/>
        <w:rPr>
          <w:rFonts w:asciiTheme="majorHAnsi" w:hAnsiTheme="majorHAnsi" w:cstheme="majorHAnsi"/>
          <w:b/>
          <w:sz w:val="24"/>
          <w:szCs w:val="24"/>
          <w:u w:val="single"/>
        </w:rPr>
      </w:pPr>
      <w:r w:rsidRPr="00F17A41">
        <w:rPr>
          <w:rFonts w:asciiTheme="majorHAnsi" w:hAnsiTheme="majorHAnsi" w:cstheme="majorHAnsi"/>
          <w:b/>
          <w:sz w:val="24"/>
          <w:szCs w:val="24"/>
          <w:u w:val="single"/>
        </w:rPr>
        <w:t xml:space="preserve">Health and Safety </w:t>
      </w:r>
    </w:p>
    <w:p w14:paraId="0F9279E0" w14:textId="77777777" w:rsidR="00F17A41" w:rsidRPr="003225E8" w:rsidRDefault="00F17A41" w:rsidP="00F17A41">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The staff will work in accordance with Trafford’s Health and Safety Guidelines.  All visits will be organised in line with the School’s Visits Policy. </w:t>
      </w:r>
    </w:p>
    <w:p w14:paraId="015A3103" w14:textId="77777777" w:rsidR="00F17A41" w:rsidRPr="003225E8" w:rsidRDefault="00F17A41" w:rsidP="00F17A41">
      <w:pPr>
        <w:spacing w:after="0"/>
        <w:rPr>
          <w:rFonts w:asciiTheme="majorHAnsi" w:hAnsiTheme="majorHAnsi" w:cstheme="majorHAnsi"/>
          <w:bCs/>
          <w:sz w:val="24"/>
          <w:szCs w:val="24"/>
          <w:u w:val="single"/>
        </w:rPr>
      </w:pPr>
      <w:r w:rsidRPr="003225E8">
        <w:rPr>
          <w:rFonts w:asciiTheme="majorHAnsi" w:hAnsiTheme="majorHAnsi" w:cstheme="majorHAnsi"/>
          <w:bCs/>
          <w:sz w:val="24"/>
          <w:szCs w:val="24"/>
          <w:u w:val="single"/>
        </w:rPr>
        <w:t xml:space="preserve"> </w:t>
      </w:r>
    </w:p>
    <w:p w14:paraId="29918734" w14:textId="77777777" w:rsidR="00F17A41" w:rsidRPr="00F17A41" w:rsidRDefault="00F17A41" w:rsidP="00F17A41">
      <w:pPr>
        <w:spacing w:after="0"/>
        <w:rPr>
          <w:rFonts w:asciiTheme="majorHAnsi" w:hAnsiTheme="majorHAnsi" w:cstheme="majorHAnsi"/>
          <w:bCs/>
          <w:sz w:val="24"/>
          <w:szCs w:val="24"/>
        </w:rPr>
      </w:pPr>
    </w:p>
    <w:p w14:paraId="4A109945"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lastRenderedPageBreak/>
        <w:t xml:space="preserve"> </w:t>
      </w:r>
    </w:p>
    <w:p w14:paraId="75F7E193" w14:textId="3310E2C2" w:rsidR="00D827B3" w:rsidRPr="00DD5883" w:rsidRDefault="00D827B3" w:rsidP="004677A0">
      <w:pPr>
        <w:spacing w:after="0"/>
        <w:rPr>
          <w:rFonts w:asciiTheme="majorHAnsi" w:hAnsiTheme="majorHAnsi" w:cstheme="majorHAnsi"/>
          <w:b/>
          <w:sz w:val="24"/>
          <w:szCs w:val="24"/>
          <w:u w:val="single"/>
        </w:rPr>
      </w:pPr>
      <w:r w:rsidRPr="00DD5883">
        <w:rPr>
          <w:rFonts w:asciiTheme="majorHAnsi" w:hAnsiTheme="majorHAnsi" w:cstheme="majorHAnsi"/>
          <w:b/>
          <w:sz w:val="24"/>
          <w:szCs w:val="24"/>
          <w:u w:val="single"/>
        </w:rPr>
        <w:t xml:space="preserve">Review of policy </w:t>
      </w:r>
    </w:p>
    <w:p w14:paraId="4195C282" w14:textId="5F298696" w:rsidR="00D827B3"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This policy will be reviewed and revised in line with developments in the National</w:t>
      </w:r>
      <w:r w:rsidR="0031496B" w:rsidRPr="003225E8">
        <w:rPr>
          <w:rFonts w:asciiTheme="majorHAnsi" w:hAnsiTheme="majorHAnsi" w:cstheme="majorHAnsi"/>
          <w:bCs/>
          <w:sz w:val="24"/>
          <w:szCs w:val="24"/>
        </w:rPr>
        <w:t xml:space="preserve"> </w:t>
      </w:r>
      <w:r w:rsidRPr="003225E8">
        <w:rPr>
          <w:rFonts w:asciiTheme="majorHAnsi" w:hAnsiTheme="majorHAnsi" w:cstheme="majorHAnsi"/>
          <w:bCs/>
          <w:sz w:val="24"/>
          <w:szCs w:val="24"/>
        </w:rPr>
        <w:t xml:space="preserve">Curriculum, EYFS and the School Development Plan. </w:t>
      </w:r>
    </w:p>
    <w:p w14:paraId="4EAAD853" w14:textId="77777777" w:rsidR="00CD705A" w:rsidRDefault="00CD705A" w:rsidP="004677A0">
      <w:pPr>
        <w:spacing w:after="0"/>
        <w:rPr>
          <w:rFonts w:asciiTheme="majorHAnsi" w:hAnsiTheme="majorHAnsi" w:cstheme="majorHAnsi"/>
          <w:bCs/>
          <w:sz w:val="24"/>
          <w:szCs w:val="24"/>
        </w:rPr>
      </w:pPr>
    </w:p>
    <w:p w14:paraId="40EB406D" w14:textId="597C40DF" w:rsidR="00CD705A" w:rsidRDefault="00CD705A" w:rsidP="004677A0">
      <w:pPr>
        <w:spacing w:after="0"/>
        <w:rPr>
          <w:rFonts w:asciiTheme="majorHAnsi" w:hAnsiTheme="majorHAnsi" w:cstheme="majorHAnsi"/>
          <w:bCs/>
          <w:sz w:val="24"/>
          <w:szCs w:val="24"/>
        </w:rPr>
      </w:pPr>
      <w:r>
        <w:rPr>
          <w:rFonts w:asciiTheme="majorHAnsi" w:hAnsiTheme="majorHAnsi" w:cstheme="majorHAnsi"/>
          <w:bCs/>
          <w:sz w:val="24"/>
          <w:szCs w:val="24"/>
        </w:rPr>
        <w:t>Date reviewed: April 24</w:t>
      </w:r>
    </w:p>
    <w:p w14:paraId="1932963B" w14:textId="4FC864E8" w:rsidR="00CD705A" w:rsidRPr="003225E8" w:rsidRDefault="00CD705A" w:rsidP="004677A0">
      <w:pPr>
        <w:spacing w:after="0"/>
        <w:rPr>
          <w:rFonts w:asciiTheme="majorHAnsi" w:hAnsiTheme="majorHAnsi" w:cstheme="majorHAnsi"/>
          <w:bCs/>
          <w:sz w:val="24"/>
          <w:szCs w:val="24"/>
        </w:rPr>
      </w:pPr>
      <w:r>
        <w:rPr>
          <w:rFonts w:asciiTheme="majorHAnsi" w:hAnsiTheme="majorHAnsi" w:cstheme="majorHAnsi"/>
          <w:bCs/>
          <w:sz w:val="24"/>
          <w:szCs w:val="24"/>
        </w:rPr>
        <w:t>Next review date: April 26</w:t>
      </w:r>
    </w:p>
    <w:p w14:paraId="2953C3AE" w14:textId="77777777" w:rsidR="00D827B3" w:rsidRPr="003225E8" w:rsidRDefault="00D827B3" w:rsidP="004677A0">
      <w:pPr>
        <w:spacing w:after="0"/>
        <w:rPr>
          <w:rFonts w:asciiTheme="majorHAnsi" w:hAnsiTheme="majorHAnsi" w:cstheme="majorHAnsi"/>
          <w:bCs/>
          <w:sz w:val="24"/>
          <w:szCs w:val="24"/>
        </w:rPr>
      </w:pPr>
      <w:r w:rsidRPr="003225E8">
        <w:rPr>
          <w:rFonts w:asciiTheme="majorHAnsi" w:hAnsiTheme="majorHAnsi" w:cstheme="majorHAnsi"/>
          <w:bCs/>
          <w:sz w:val="24"/>
          <w:szCs w:val="24"/>
        </w:rPr>
        <w:t xml:space="preserve"> </w:t>
      </w:r>
    </w:p>
    <w:p w14:paraId="314B8443" w14:textId="397439CA" w:rsidR="00044093" w:rsidRPr="003225E8" w:rsidRDefault="00044093" w:rsidP="004677A0">
      <w:pPr>
        <w:spacing w:after="0"/>
        <w:rPr>
          <w:rFonts w:asciiTheme="majorHAnsi" w:hAnsiTheme="majorHAnsi" w:cstheme="majorHAnsi"/>
          <w:bCs/>
          <w:sz w:val="24"/>
          <w:szCs w:val="24"/>
        </w:rPr>
      </w:pPr>
    </w:p>
    <w:p w14:paraId="3AD9CF81" w14:textId="50FA4887" w:rsidR="00435A75" w:rsidRPr="003225E8" w:rsidRDefault="00435A75" w:rsidP="004677A0">
      <w:pPr>
        <w:spacing w:after="0"/>
        <w:rPr>
          <w:rFonts w:asciiTheme="majorHAnsi" w:hAnsiTheme="majorHAnsi" w:cstheme="majorHAnsi"/>
          <w:bCs/>
          <w:sz w:val="24"/>
          <w:szCs w:val="24"/>
        </w:rPr>
      </w:pPr>
    </w:p>
    <w:p w14:paraId="78C9144E" w14:textId="2B687358" w:rsidR="00435A75" w:rsidRPr="003225E8" w:rsidRDefault="00435A75" w:rsidP="004677A0">
      <w:pPr>
        <w:spacing w:after="0"/>
        <w:rPr>
          <w:rFonts w:asciiTheme="majorHAnsi" w:hAnsiTheme="majorHAnsi" w:cstheme="majorHAnsi"/>
          <w:bCs/>
          <w:sz w:val="24"/>
          <w:szCs w:val="24"/>
        </w:rPr>
      </w:pPr>
    </w:p>
    <w:sectPr w:rsidR="00435A75" w:rsidRPr="003225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B7FB8"/>
    <w:multiLevelType w:val="hybridMultilevel"/>
    <w:tmpl w:val="0BB44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71A9D"/>
    <w:multiLevelType w:val="hybridMultilevel"/>
    <w:tmpl w:val="6774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F64C5"/>
    <w:multiLevelType w:val="hybridMultilevel"/>
    <w:tmpl w:val="3CC4A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63411"/>
    <w:multiLevelType w:val="hybridMultilevel"/>
    <w:tmpl w:val="71680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B94FC1"/>
    <w:multiLevelType w:val="hybridMultilevel"/>
    <w:tmpl w:val="AF84E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795FFC"/>
    <w:multiLevelType w:val="hybridMultilevel"/>
    <w:tmpl w:val="1AC0B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9C7DDB"/>
    <w:multiLevelType w:val="hybridMultilevel"/>
    <w:tmpl w:val="C2745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A30990"/>
    <w:multiLevelType w:val="hybridMultilevel"/>
    <w:tmpl w:val="061E2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5E003D"/>
    <w:multiLevelType w:val="hybridMultilevel"/>
    <w:tmpl w:val="9E48B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61099A"/>
    <w:multiLevelType w:val="hybridMultilevel"/>
    <w:tmpl w:val="2398F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A13386"/>
    <w:multiLevelType w:val="hybridMultilevel"/>
    <w:tmpl w:val="950C6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E4621B"/>
    <w:multiLevelType w:val="hybridMultilevel"/>
    <w:tmpl w:val="C5A24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F2D69"/>
    <w:multiLevelType w:val="hybridMultilevel"/>
    <w:tmpl w:val="81AE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9D2DFF"/>
    <w:multiLevelType w:val="hybridMultilevel"/>
    <w:tmpl w:val="AF5E1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DD1607F"/>
    <w:multiLevelType w:val="hybridMultilevel"/>
    <w:tmpl w:val="82AA3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2BE64A2"/>
    <w:multiLevelType w:val="hybridMultilevel"/>
    <w:tmpl w:val="076657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4FA29E9"/>
    <w:multiLevelType w:val="hybridMultilevel"/>
    <w:tmpl w:val="2E109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6DB1C3F"/>
    <w:multiLevelType w:val="hybridMultilevel"/>
    <w:tmpl w:val="C68CA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5D108F"/>
    <w:multiLevelType w:val="hybridMultilevel"/>
    <w:tmpl w:val="0412A6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7683157"/>
    <w:multiLevelType w:val="hybridMultilevel"/>
    <w:tmpl w:val="5E30D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B0F3E28"/>
    <w:multiLevelType w:val="hybridMultilevel"/>
    <w:tmpl w:val="B24C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CB439C"/>
    <w:multiLevelType w:val="hybridMultilevel"/>
    <w:tmpl w:val="D3C82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0"/>
  </w:num>
  <w:num w:numId="3">
    <w:abstractNumId w:val="21"/>
  </w:num>
  <w:num w:numId="4">
    <w:abstractNumId w:val="15"/>
  </w:num>
  <w:num w:numId="5">
    <w:abstractNumId w:val="6"/>
  </w:num>
  <w:num w:numId="6">
    <w:abstractNumId w:val="13"/>
  </w:num>
  <w:num w:numId="7">
    <w:abstractNumId w:val="11"/>
  </w:num>
  <w:num w:numId="8">
    <w:abstractNumId w:val="14"/>
  </w:num>
  <w:num w:numId="9">
    <w:abstractNumId w:val="4"/>
  </w:num>
  <w:num w:numId="10">
    <w:abstractNumId w:val="16"/>
  </w:num>
  <w:num w:numId="11">
    <w:abstractNumId w:val="5"/>
  </w:num>
  <w:num w:numId="12">
    <w:abstractNumId w:val="12"/>
  </w:num>
  <w:num w:numId="13">
    <w:abstractNumId w:val="7"/>
  </w:num>
  <w:num w:numId="14">
    <w:abstractNumId w:val="2"/>
  </w:num>
  <w:num w:numId="15">
    <w:abstractNumId w:val="20"/>
  </w:num>
  <w:num w:numId="16">
    <w:abstractNumId w:val="1"/>
  </w:num>
  <w:num w:numId="17">
    <w:abstractNumId w:val="19"/>
  </w:num>
  <w:num w:numId="18">
    <w:abstractNumId w:val="0"/>
  </w:num>
  <w:num w:numId="19">
    <w:abstractNumId w:val="18"/>
  </w:num>
  <w:num w:numId="20">
    <w:abstractNumId w:val="8"/>
  </w:num>
  <w:num w:numId="21">
    <w:abstractNumId w:val="1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7B3"/>
    <w:rsid w:val="00044093"/>
    <w:rsid w:val="000619C9"/>
    <w:rsid w:val="00174C6E"/>
    <w:rsid w:val="00176898"/>
    <w:rsid w:val="00205600"/>
    <w:rsid w:val="002154FF"/>
    <w:rsid w:val="002B3069"/>
    <w:rsid w:val="002F1E8B"/>
    <w:rsid w:val="0031496B"/>
    <w:rsid w:val="0032032C"/>
    <w:rsid w:val="00320550"/>
    <w:rsid w:val="003225E8"/>
    <w:rsid w:val="00332484"/>
    <w:rsid w:val="00340835"/>
    <w:rsid w:val="00435A75"/>
    <w:rsid w:val="004677A0"/>
    <w:rsid w:val="004C1785"/>
    <w:rsid w:val="00551FB9"/>
    <w:rsid w:val="00563A2A"/>
    <w:rsid w:val="005E0B01"/>
    <w:rsid w:val="006A4846"/>
    <w:rsid w:val="006B1502"/>
    <w:rsid w:val="006E6D2A"/>
    <w:rsid w:val="00722088"/>
    <w:rsid w:val="007C644E"/>
    <w:rsid w:val="008326B4"/>
    <w:rsid w:val="00844B87"/>
    <w:rsid w:val="00865046"/>
    <w:rsid w:val="008B2FB3"/>
    <w:rsid w:val="008D5562"/>
    <w:rsid w:val="008F2FE9"/>
    <w:rsid w:val="00906E1B"/>
    <w:rsid w:val="00923657"/>
    <w:rsid w:val="00925DDC"/>
    <w:rsid w:val="00947FD4"/>
    <w:rsid w:val="009A09CC"/>
    <w:rsid w:val="009D5542"/>
    <w:rsid w:val="00A22673"/>
    <w:rsid w:val="00A71471"/>
    <w:rsid w:val="00A75CA3"/>
    <w:rsid w:val="00B15CA1"/>
    <w:rsid w:val="00B84E16"/>
    <w:rsid w:val="00BF78F3"/>
    <w:rsid w:val="00C665D4"/>
    <w:rsid w:val="00CD334B"/>
    <w:rsid w:val="00CD705A"/>
    <w:rsid w:val="00D63DDA"/>
    <w:rsid w:val="00D819E5"/>
    <w:rsid w:val="00D827B3"/>
    <w:rsid w:val="00DD5883"/>
    <w:rsid w:val="00DE0F5C"/>
    <w:rsid w:val="00E316D2"/>
    <w:rsid w:val="00E33F22"/>
    <w:rsid w:val="00E57841"/>
    <w:rsid w:val="00E73748"/>
    <w:rsid w:val="00EE2660"/>
    <w:rsid w:val="00F04B6D"/>
    <w:rsid w:val="00F11F82"/>
    <w:rsid w:val="00F17A41"/>
    <w:rsid w:val="00F92927"/>
    <w:rsid w:val="00F94A9D"/>
    <w:rsid w:val="00F97D1A"/>
    <w:rsid w:val="00FF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6C84"/>
  <w15:chartTrackingRefBased/>
  <w15:docId w15:val="{756B5B3B-24E7-42A3-A410-44E8C729C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550"/>
    <w:pPr>
      <w:ind w:left="720"/>
      <w:contextualSpacing/>
    </w:pPr>
  </w:style>
  <w:style w:type="paragraph" w:styleId="BalloonText">
    <w:name w:val="Balloon Text"/>
    <w:basedOn w:val="Normal"/>
    <w:link w:val="BalloonTextChar"/>
    <w:uiPriority w:val="99"/>
    <w:semiHidden/>
    <w:unhideWhenUsed/>
    <w:rsid w:val="00A714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1471"/>
    <w:rPr>
      <w:rFonts w:ascii="Segoe UI" w:hAnsi="Segoe UI" w:cs="Segoe UI"/>
      <w:sz w:val="18"/>
      <w:szCs w:val="18"/>
    </w:rPr>
  </w:style>
  <w:style w:type="table" w:styleId="TableGrid">
    <w:name w:val="Table Grid"/>
    <w:basedOn w:val="TableNormal"/>
    <w:uiPriority w:val="39"/>
    <w:rsid w:val="00EE2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89613">
      <w:bodyDiv w:val="1"/>
      <w:marLeft w:val="0"/>
      <w:marRight w:val="0"/>
      <w:marTop w:val="0"/>
      <w:marBottom w:val="0"/>
      <w:divBdr>
        <w:top w:val="none" w:sz="0" w:space="0" w:color="auto"/>
        <w:left w:val="none" w:sz="0" w:space="0" w:color="auto"/>
        <w:bottom w:val="none" w:sz="0" w:space="0" w:color="auto"/>
        <w:right w:val="none" w:sz="0" w:space="0" w:color="auto"/>
      </w:divBdr>
    </w:div>
    <w:div w:id="67931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Parsons</dc:creator>
  <cp:keywords/>
  <dc:description/>
  <cp:lastModifiedBy>Admin</cp:lastModifiedBy>
  <cp:revision>2</cp:revision>
  <cp:lastPrinted>2024-02-23T10:28:00Z</cp:lastPrinted>
  <dcterms:created xsi:type="dcterms:W3CDTF">2024-04-12T07:54:00Z</dcterms:created>
  <dcterms:modified xsi:type="dcterms:W3CDTF">2024-04-12T07:54:00Z</dcterms:modified>
</cp:coreProperties>
</file>