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2DC404" w14:textId="7598C399" w:rsidR="000B26B2" w:rsidRDefault="00930F8F" w:rsidP="007D0FF4">
      <w:pPr>
        <w:pStyle w:val="Heading1"/>
      </w:pPr>
      <w:bookmarkStart w:id="0" w:name="_Hlk514276837"/>
      <w:bookmarkStart w:id="1" w:name="_GoBack"/>
      <w:bookmarkEnd w:id="1"/>
      <w:r>
        <w:rPr>
          <w:noProof/>
          <w:lang w:val="en-GB" w:eastAsia="en-GB"/>
        </w:rPr>
        <w:drawing>
          <wp:anchor distT="0" distB="0" distL="114300" distR="114300" simplePos="0" relativeHeight="251666432" behindDoc="0" locked="0" layoutInCell="1" allowOverlap="1" wp14:anchorId="35CB0B29" wp14:editId="7DDEC338">
            <wp:simplePos x="0" y="0"/>
            <wp:positionH relativeFrom="column">
              <wp:posOffset>-35560</wp:posOffset>
            </wp:positionH>
            <wp:positionV relativeFrom="paragraph">
              <wp:posOffset>0</wp:posOffset>
            </wp:positionV>
            <wp:extent cx="4429125" cy="720090"/>
            <wp:effectExtent l="95250" t="38100" r="47625" b="99060"/>
            <wp:wrapSquare wrapText="bothSides"/>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429125" cy="720090"/>
                    </a:xfrm>
                    <a:prstGeom prst="rect">
                      <a:avLst/>
                    </a:prstGeom>
                    <a:effectLst>
                      <a:outerShdw blurRad="50800" dist="38100" dir="8100000" algn="tr"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p>
    <w:p w14:paraId="3D21C5AA" w14:textId="46998092" w:rsidR="009F68C0" w:rsidRPr="00E75FAE" w:rsidRDefault="009F68C0" w:rsidP="007D0FF4">
      <w:pPr>
        <w:pStyle w:val="Heading1"/>
        <w:sectPr w:rsidR="009F68C0" w:rsidRPr="00E75FAE" w:rsidSect="00823211">
          <w:pgSz w:w="16838" w:h="11906" w:orient="landscape"/>
          <w:pgMar w:top="1440" w:right="1440" w:bottom="1440" w:left="1440" w:header="708" w:footer="708" w:gutter="0"/>
          <w:cols w:space="708"/>
          <w:docGrid w:linePitch="360"/>
        </w:sectPr>
      </w:pPr>
    </w:p>
    <w:p w14:paraId="588AAB65" w14:textId="390C5A00" w:rsidR="00EC464A" w:rsidRPr="00E75FAE" w:rsidRDefault="00C70CEE" w:rsidP="007D0FF4">
      <w:pPr>
        <w:pStyle w:val="Heading1"/>
      </w:pPr>
      <w:r w:rsidRPr="00E75FAE">
        <w:rPr>
          <w:noProof/>
          <w:lang w:val="en-GB" w:eastAsia="en-GB"/>
        </w:rPr>
        <w:drawing>
          <wp:anchor distT="0" distB="0" distL="114300" distR="114300" simplePos="0" relativeHeight="251668480" behindDoc="1" locked="0" layoutInCell="1" allowOverlap="1" wp14:anchorId="0C5B64A1" wp14:editId="4EA5976E">
            <wp:simplePos x="0" y="0"/>
            <wp:positionH relativeFrom="column">
              <wp:posOffset>8255</wp:posOffset>
            </wp:positionH>
            <wp:positionV relativeFrom="paragraph">
              <wp:posOffset>979805</wp:posOffset>
            </wp:positionV>
            <wp:extent cx="4238625" cy="2654300"/>
            <wp:effectExtent l="0" t="0" r="9525" b="0"/>
            <wp:wrapTight wrapText="bothSides">
              <wp:wrapPolygon edited="0">
                <wp:start x="0" y="0"/>
                <wp:lineTo x="0" y="21393"/>
                <wp:lineTo x="21551" y="21393"/>
                <wp:lineTo x="21551" y="0"/>
                <wp:lineTo x="0" y="0"/>
              </wp:wrapPolygon>
            </wp:wrapTight>
            <wp:docPr id="5" name="Picture 5" descr="A group of people sitting outsid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oup of people sitting outside&#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38625" cy="2654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71FAC" w:rsidRPr="00E75FAE">
        <w:t>TTT providing help for you and your family:</w:t>
      </w:r>
    </w:p>
    <w:p w14:paraId="0F9A9963" w14:textId="7E2CCAEA" w:rsidR="00D0571C" w:rsidRPr="00E75FAE" w:rsidRDefault="00C71FAC" w:rsidP="00F970B6">
      <w:pPr>
        <w:jc w:val="both"/>
        <w:rPr>
          <w:rFonts w:asciiTheme="minorHAnsi" w:hAnsiTheme="minorHAnsi" w:cstheme="minorHAnsi"/>
          <w:bCs/>
          <w:color w:val="auto"/>
          <w:sz w:val="22"/>
        </w:rPr>
      </w:pPr>
      <w:r w:rsidRPr="00E75FAE">
        <w:rPr>
          <w:rFonts w:asciiTheme="minorHAnsi" w:hAnsiTheme="minorHAnsi" w:cstheme="minorHAnsi"/>
          <w:color w:val="auto"/>
          <w:sz w:val="22"/>
        </w:rPr>
        <w:t xml:space="preserve">Everyone needs help and support at times and that’s what we are here for.  </w:t>
      </w:r>
      <w:r w:rsidR="00E32951" w:rsidRPr="00E75FAE">
        <w:rPr>
          <w:rFonts w:asciiTheme="minorHAnsi" w:hAnsiTheme="minorHAnsi" w:cstheme="minorHAnsi"/>
          <w:color w:val="auto"/>
          <w:sz w:val="22"/>
        </w:rPr>
        <w:t>“</w:t>
      </w:r>
      <w:r w:rsidR="00E32951" w:rsidRPr="00E75FAE">
        <w:rPr>
          <w:rFonts w:asciiTheme="minorHAnsi" w:hAnsiTheme="minorHAnsi" w:cstheme="minorHAnsi"/>
          <w:bCs/>
          <w:color w:val="auto"/>
          <w:sz w:val="22"/>
        </w:rPr>
        <w:t>TTT</w:t>
      </w:r>
      <w:r w:rsidR="00E32951" w:rsidRPr="00E75FAE">
        <w:rPr>
          <w:rFonts w:asciiTheme="minorHAnsi" w:hAnsiTheme="minorHAnsi" w:cstheme="minorHAnsi"/>
          <w:color w:val="auto"/>
          <w:sz w:val="22"/>
        </w:rPr>
        <w:t xml:space="preserve">”, is a fresh approach to ensuring that our children, young people and families are supported in the right way, as early as possible </w:t>
      </w:r>
      <w:r w:rsidR="004F6744" w:rsidRPr="00E75FAE">
        <w:rPr>
          <w:rFonts w:asciiTheme="minorHAnsi" w:hAnsiTheme="minorHAnsi" w:cstheme="minorHAnsi"/>
          <w:color w:val="auto"/>
          <w:sz w:val="22"/>
        </w:rPr>
        <w:t>and help prevent small worries turning into future problems.</w:t>
      </w:r>
      <w:r w:rsidR="00A23A79" w:rsidRPr="00E75FAE">
        <w:rPr>
          <w:rFonts w:asciiTheme="minorHAnsi" w:hAnsiTheme="minorHAnsi" w:cstheme="minorHAnsi"/>
          <w:bCs/>
          <w:color w:val="auto"/>
          <w:sz w:val="22"/>
        </w:rPr>
        <w:t xml:space="preserve"> </w:t>
      </w:r>
    </w:p>
    <w:p w14:paraId="405461DA" w14:textId="2EB749DA" w:rsidR="00C71FAC" w:rsidRPr="00E75FAE" w:rsidRDefault="00A23A79" w:rsidP="00F970B6">
      <w:pPr>
        <w:jc w:val="both"/>
        <w:rPr>
          <w:rFonts w:asciiTheme="minorHAnsi" w:hAnsiTheme="minorHAnsi" w:cstheme="minorHAnsi"/>
          <w:color w:val="auto"/>
          <w:sz w:val="22"/>
          <w:lang w:eastAsia="en-GB"/>
        </w:rPr>
      </w:pPr>
      <w:r w:rsidRPr="00E75FAE">
        <w:rPr>
          <w:rFonts w:asciiTheme="minorHAnsi" w:hAnsiTheme="minorHAnsi" w:cstheme="minorHAnsi"/>
          <w:bCs/>
          <w:color w:val="auto"/>
          <w:sz w:val="22"/>
        </w:rPr>
        <w:t>TTT</w:t>
      </w:r>
      <w:r w:rsidRPr="00E75FAE">
        <w:rPr>
          <w:rFonts w:asciiTheme="minorHAnsi" w:hAnsiTheme="minorHAnsi" w:cstheme="minorHAnsi"/>
          <w:color w:val="auto"/>
          <w:sz w:val="22"/>
        </w:rPr>
        <w:t xml:space="preserve"> </w:t>
      </w:r>
      <w:r w:rsidRPr="00E75FAE">
        <w:rPr>
          <w:rFonts w:asciiTheme="minorHAnsi" w:hAnsiTheme="minorHAnsi" w:cstheme="minorHAnsi"/>
          <w:iCs/>
          <w:color w:val="auto"/>
          <w:sz w:val="22"/>
          <w:lang w:eastAsia="en-GB"/>
        </w:rPr>
        <w:t xml:space="preserve">is designed to address the needs of </w:t>
      </w:r>
      <w:r w:rsidRPr="00E75FAE">
        <w:rPr>
          <w:rFonts w:asciiTheme="minorHAnsi" w:hAnsiTheme="minorHAnsi" w:cstheme="minorHAnsi"/>
          <w:bCs/>
          <w:iCs/>
          <w:color w:val="auto"/>
          <w:sz w:val="22"/>
          <w:lang w:eastAsia="en-GB"/>
        </w:rPr>
        <w:t>any child</w:t>
      </w:r>
      <w:r w:rsidRPr="00E75FAE">
        <w:rPr>
          <w:rFonts w:asciiTheme="minorHAnsi" w:hAnsiTheme="minorHAnsi" w:cstheme="minorHAnsi"/>
          <w:iCs/>
          <w:color w:val="auto"/>
          <w:sz w:val="22"/>
          <w:lang w:eastAsia="en-GB"/>
        </w:rPr>
        <w:t xml:space="preserve"> (and their family) </w:t>
      </w:r>
      <w:r w:rsidRPr="00E75FAE">
        <w:rPr>
          <w:rFonts w:asciiTheme="minorHAnsi" w:hAnsiTheme="minorHAnsi" w:cstheme="minorHAnsi"/>
          <w:bCs/>
          <w:iCs/>
          <w:color w:val="auto"/>
          <w:sz w:val="22"/>
          <w:lang w:eastAsia="en-GB"/>
        </w:rPr>
        <w:t>living in Trafford and/or attending a Trafford educational setting</w:t>
      </w:r>
      <w:r w:rsidRPr="00E75FAE">
        <w:rPr>
          <w:rFonts w:asciiTheme="minorHAnsi" w:hAnsiTheme="minorHAnsi" w:cstheme="minorHAnsi"/>
          <w:iCs/>
          <w:color w:val="auto"/>
          <w:sz w:val="22"/>
          <w:lang w:eastAsia="en-GB"/>
        </w:rPr>
        <w:t>.</w:t>
      </w:r>
    </w:p>
    <w:p w14:paraId="49F85B99" w14:textId="741C170B" w:rsidR="004378C2" w:rsidRPr="00E75FAE" w:rsidRDefault="004378C2" w:rsidP="007D0FF4">
      <w:pPr>
        <w:pStyle w:val="Heading1"/>
        <w:rPr>
          <w:rStyle w:val="Heading1Char"/>
          <w:sz w:val="22"/>
          <w:szCs w:val="22"/>
        </w:rPr>
      </w:pPr>
      <w:r w:rsidRPr="00E75FAE">
        <w:t>What can I get help with?</w:t>
      </w:r>
    </w:p>
    <w:p w14:paraId="188D3929" w14:textId="7D0CA70B" w:rsidR="004378C2" w:rsidRPr="00E75FAE" w:rsidRDefault="004378C2" w:rsidP="00F970B6">
      <w:pPr>
        <w:jc w:val="both"/>
        <w:rPr>
          <w:rFonts w:asciiTheme="minorHAnsi" w:hAnsiTheme="minorHAnsi" w:cstheme="minorHAnsi"/>
          <w:color w:val="auto"/>
          <w:sz w:val="22"/>
        </w:rPr>
      </w:pPr>
      <w:r w:rsidRPr="00E75FAE">
        <w:rPr>
          <w:rFonts w:asciiTheme="minorHAnsi" w:hAnsiTheme="minorHAnsi" w:cstheme="minorHAnsi"/>
          <w:color w:val="auto"/>
          <w:sz w:val="22"/>
        </w:rPr>
        <w:t>These are some of the issues that TTT could help you with</w:t>
      </w:r>
      <w:r w:rsidR="002E4D29" w:rsidRPr="00E75FAE">
        <w:rPr>
          <w:rFonts w:asciiTheme="minorHAnsi" w:hAnsiTheme="minorHAnsi" w:cstheme="minorHAnsi"/>
          <w:color w:val="auto"/>
          <w:sz w:val="22"/>
        </w:rPr>
        <w:t xml:space="preserve"> but there may be other things you would like help with so please make contact</w:t>
      </w:r>
      <w:r w:rsidRPr="00E75FAE">
        <w:rPr>
          <w:rFonts w:asciiTheme="minorHAnsi" w:hAnsiTheme="minorHAnsi" w:cstheme="minorHAnsi"/>
          <w:color w:val="auto"/>
          <w:sz w:val="22"/>
        </w:rPr>
        <w:t>:</w:t>
      </w:r>
    </w:p>
    <w:p w14:paraId="7CD6ABDD" w14:textId="67B00DC1" w:rsidR="004378C2" w:rsidRPr="00E75FAE" w:rsidRDefault="004378C2" w:rsidP="004378C2">
      <w:pPr>
        <w:pStyle w:val="ListParagraph"/>
        <w:numPr>
          <w:ilvl w:val="0"/>
          <w:numId w:val="1"/>
        </w:numPr>
        <w:rPr>
          <w:rFonts w:asciiTheme="minorHAnsi" w:hAnsiTheme="minorHAnsi" w:cstheme="minorHAnsi"/>
          <w:color w:val="auto"/>
          <w:sz w:val="22"/>
        </w:rPr>
      </w:pPr>
      <w:r w:rsidRPr="00E75FAE">
        <w:rPr>
          <w:rFonts w:asciiTheme="minorHAnsi" w:hAnsiTheme="minorHAnsi" w:cstheme="minorHAnsi"/>
          <w:color w:val="auto"/>
          <w:sz w:val="22"/>
        </w:rPr>
        <w:t>Dealing with times of change</w:t>
      </w:r>
    </w:p>
    <w:p w14:paraId="528C328C" w14:textId="685A6EB4" w:rsidR="004378C2" w:rsidRPr="00E75FAE" w:rsidRDefault="004378C2" w:rsidP="004378C2">
      <w:pPr>
        <w:pStyle w:val="ListParagraph"/>
        <w:numPr>
          <w:ilvl w:val="0"/>
          <w:numId w:val="1"/>
        </w:numPr>
        <w:rPr>
          <w:rFonts w:asciiTheme="minorHAnsi" w:hAnsiTheme="minorHAnsi" w:cstheme="minorHAnsi"/>
          <w:color w:val="auto"/>
          <w:sz w:val="22"/>
        </w:rPr>
      </w:pPr>
      <w:r w:rsidRPr="00E75FAE">
        <w:rPr>
          <w:rFonts w:asciiTheme="minorHAnsi" w:hAnsiTheme="minorHAnsi" w:cstheme="minorHAnsi"/>
          <w:color w:val="auto"/>
          <w:sz w:val="22"/>
        </w:rPr>
        <w:t>Your child’s self-esteem and confidence</w:t>
      </w:r>
    </w:p>
    <w:p w14:paraId="677C0909" w14:textId="44860149" w:rsidR="004378C2" w:rsidRPr="00E75FAE" w:rsidRDefault="006D601F" w:rsidP="004378C2">
      <w:pPr>
        <w:pStyle w:val="ListParagraph"/>
        <w:numPr>
          <w:ilvl w:val="0"/>
          <w:numId w:val="1"/>
        </w:numPr>
        <w:rPr>
          <w:rFonts w:asciiTheme="minorHAnsi" w:hAnsiTheme="minorHAnsi" w:cstheme="minorHAnsi"/>
          <w:color w:val="auto"/>
          <w:sz w:val="22"/>
        </w:rPr>
      </w:pPr>
      <w:r w:rsidRPr="00E75FAE">
        <w:rPr>
          <w:rFonts w:asciiTheme="minorHAnsi" w:hAnsiTheme="minorHAnsi" w:cstheme="minorHAnsi"/>
          <w:noProof/>
          <w:color w:val="auto"/>
          <w:sz w:val="22"/>
          <w:lang w:val="en-GB" w:eastAsia="en-GB"/>
        </w:rPr>
        <w:drawing>
          <wp:anchor distT="0" distB="0" distL="114300" distR="114300" simplePos="0" relativeHeight="251665408" behindDoc="0" locked="0" layoutInCell="1" allowOverlap="1" wp14:anchorId="4AE20222" wp14:editId="4305B47A">
            <wp:simplePos x="0" y="0"/>
            <wp:positionH relativeFrom="page">
              <wp:posOffset>8442325</wp:posOffset>
            </wp:positionH>
            <wp:positionV relativeFrom="paragraph">
              <wp:posOffset>102870</wp:posOffset>
            </wp:positionV>
            <wp:extent cx="1113790" cy="93027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64369" t="25101" r="8487" b="34606"/>
                    <a:stretch/>
                  </pic:blipFill>
                  <pic:spPr bwMode="auto">
                    <a:xfrm>
                      <a:off x="0" y="0"/>
                      <a:ext cx="1113790" cy="930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378C2" w:rsidRPr="00E75FAE">
        <w:rPr>
          <w:rFonts w:asciiTheme="minorHAnsi" w:hAnsiTheme="minorHAnsi" w:cstheme="minorHAnsi"/>
          <w:color w:val="auto"/>
          <w:sz w:val="22"/>
        </w:rPr>
        <w:t xml:space="preserve">Your child’s school attendance </w:t>
      </w:r>
    </w:p>
    <w:p w14:paraId="1C7398DB" w14:textId="711DFBB9" w:rsidR="004378C2" w:rsidRPr="00E75FAE" w:rsidRDefault="004378C2" w:rsidP="004378C2">
      <w:pPr>
        <w:pStyle w:val="ListParagraph"/>
        <w:numPr>
          <w:ilvl w:val="0"/>
          <w:numId w:val="1"/>
        </w:numPr>
        <w:rPr>
          <w:rFonts w:asciiTheme="minorHAnsi" w:hAnsiTheme="minorHAnsi" w:cstheme="minorHAnsi"/>
          <w:color w:val="auto"/>
          <w:sz w:val="22"/>
        </w:rPr>
      </w:pPr>
      <w:r w:rsidRPr="00E75FAE">
        <w:rPr>
          <w:rFonts w:asciiTheme="minorHAnsi" w:hAnsiTheme="minorHAnsi" w:cstheme="minorHAnsi"/>
          <w:color w:val="auto"/>
          <w:sz w:val="22"/>
        </w:rPr>
        <w:t>Challenging behaviour</w:t>
      </w:r>
    </w:p>
    <w:p w14:paraId="19BBC355" w14:textId="3977D07C" w:rsidR="004378C2" w:rsidRPr="00E75FAE" w:rsidRDefault="004378C2" w:rsidP="004378C2">
      <w:pPr>
        <w:pStyle w:val="ListParagraph"/>
        <w:numPr>
          <w:ilvl w:val="0"/>
          <w:numId w:val="1"/>
        </w:numPr>
        <w:rPr>
          <w:rFonts w:asciiTheme="minorHAnsi" w:hAnsiTheme="minorHAnsi" w:cstheme="minorHAnsi"/>
          <w:color w:val="auto"/>
          <w:sz w:val="22"/>
        </w:rPr>
      </w:pPr>
      <w:r w:rsidRPr="00E75FAE">
        <w:rPr>
          <w:rFonts w:asciiTheme="minorHAnsi" w:hAnsiTheme="minorHAnsi" w:cstheme="minorHAnsi"/>
          <w:color w:val="auto"/>
          <w:sz w:val="22"/>
        </w:rPr>
        <w:t>Family relationships</w:t>
      </w:r>
    </w:p>
    <w:p w14:paraId="53414914" w14:textId="0C95718E" w:rsidR="004378C2" w:rsidRPr="00E75FAE" w:rsidRDefault="004378C2" w:rsidP="004378C2">
      <w:pPr>
        <w:pStyle w:val="ListParagraph"/>
        <w:numPr>
          <w:ilvl w:val="0"/>
          <w:numId w:val="1"/>
        </w:numPr>
        <w:rPr>
          <w:rFonts w:asciiTheme="minorHAnsi" w:hAnsiTheme="minorHAnsi" w:cstheme="minorHAnsi"/>
          <w:color w:val="auto"/>
          <w:sz w:val="22"/>
        </w:rPr>
      </w:pPr>
      <w:r w:rsidRPr="00E75FAE">
        <w:rPr>
          <w:rFonts w:asciiTheme="minorHAnsi" w:hAnsiTheme="minorHAnsi" w:cstheme="minorHAnsi"/>
          <w:color w:val="auto"/>
          <w:sz w:val="22"/>
        </w:rPr>
        <w:t>Financial difficulties</w:t>
      </w:r>
    </w:p>
    <w:p w14:paraId="0A9D5CC2" w14:textId="3B6A5025" w:rsidR="004378C2" w:rsidRPr="00E75FAE" w:rsidRDefault="004378C2" w:rsidP="004378C2">
      <w:pPr>
        <w:pStyle w:val="ListParagraph"/>
        <w:numPr>
          <w:ilvl w:val="0"/>
          <w:numId w:val="1"/>
        </w:numPr>
        <w:rPr>
          <w:rFonts w:asciiTheme="minorHAnsi" w:hAnsiTheme="minorHAnsi" w:cstheme="minorHAnsi"/>
          <w:color w:val="auto"/>
          <w:sz w:val="22"/>
        </w:rPr>
      </w:pPr>
      <w:r w:rsidRPr="00E75FAE">
        <w:rPr>
          <w:rFonts w:asciiTheme="minorHAnsi" w:hAnsiTheme="minorHAnsi" w:cstheme="minorHAnsi"/>
          <w:color w:val="auto"/>
          <w:sz w:val="22"/>
        </w:rPr>
        <w:t>Parenting strategies</w:t>
      </w:r>
    </w:p>
    <w:p w14:paraId="560EED0A" w14:textId="6579B6A1" w:rsidR="004378C2" w:rsidRPr="00E75FAE" w:rsidRDefault="004378C2" w:rsidP="004378C2">
      <w:pPr>
        <w:pStyle w:val="ListParagraph"/>
        <w:numPr>
          <w:ilvl w:val="0"/>
          <w:numId w:val="1"/>
        </w:numPr>
        <w:rPr>
          <w:rFonts w:asciiTheme="minorHAnsi" w:hAnsiTheme="minorHAnsi" w:cstheme="minorHAnsi"/>
          <w:color w:val="auto"/>
          <w:sz w:val="22"/>
        </w:rPr>
      </w:pPr>
      <w:r w:rsidRPr="00E75FAE">
        <w:rPr>
          <w:rFonts w:asciiTheme="minorHAnsi" w:hAnsiTheme="minorHAnsi" w:cstheme="minorHAnsi"/>
          <w:color w:val="auto"/>
          <w:sz w:val="22"/>
        </w:rPr>
        <w:t>Understanding your child’s development</w:t>
      </w:r>
    </w:p>
    <w:p w14:paraId="65C278C5" w14:textId="28D9809A" w:rsidR="00C71FAC" w:rsidRPr="00E75FAE" w:rsidRDefault="00C71FAC" w:rsidP="007D0FF4">
      <w:pPr>
        <w:pStyle w:val="Heading1"/>
      </w:pPr>
      <w:r w:rsidRPr="00E75FAE">
        <w:t>Who is on the TTT and who is it for?</w:t>
      </w:r>
    </w:p>
    <w:p w14:paraId="74415395" w14:textId="18D3407E" w:rsidR="00727F83" w:rsidRPr="00E75FAE" w:rsidRDefault="0003416A" w:rsidP="00F970B6">
      <w:pPr>
        <w:jc w:val="both"/>
        <w:rPr>
          <w:rFonts w:asciiTheme="minorHAnsi" w:hAnsiTheme="minorHAnsi" w:cstheme="minorHAnsi"/>
          <w:color w:val="auto"/>
          <w:sz w:val="22"/>
        </w:rPr>
      </w:pPr>
      <w:r w:rsidRPr="00E75FAE">
        <w:rPr>
          <w:rFonts w:asciiTheme="minorHAnsi" w:hAnsiTheme="minorHAnsi" w:cstheme="minorHAnsi"/>
          <w:noProof/>
          <w:color w:val="auto"/>
          <w:lang w:val="en-GB" w:eastAsia="en-GB"/>
        </w:rPr>
        <w:drawing>
          <wp:anchor distT="0" distB="0" distL="114300" distR="114300" simplePos="0" relativeHeight="251664384" behindDoc="1" locked="0" layoutInCell="1" allowOverlap="1" wp14:anchorId="4174C584" wp14:editId="41CF06E3">
            <wp:simplePos x="0" y="0"/>
            <wp:positionH relativeFrom="column">
              <wp:posOffset>50190</wp:posOffset>
            </wp:positionH>
            <wp:positionV relativeFrom="paragraph">
              <wp:posOffset>66675</wp:posOffset>
            </wp:positionV>
            <wp:extent cx="939800" cy="961390"/>
            <wp:effectExtent l="0" t="0" r="0" b="0"/>
            <wp:wrapTight wrapText="bothSides">
              <wp:wrapPolygon edited="0">
                <wp:start x="0" y="0"/>
                <wp:lineTo x="0" y="20972"/>
                <wp:lineTo x="21016" y="20972"/>
                <wp:lineTo x="2101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8"/>
                    <a:stretch>
                      <a:fillRect/>
                    </a:stretch>
                  </pic:blipFill>
                  <pic:spPr>
                    <a:xfrm>
                      <a:off x="0" y="0"/>
                      <a:ext cx="939800" cy="961390"/>
                    </a:xfrm>
                    <a:prstGeom prst="rect">
                      <a:avLst/>
                    </a:prstGeom>
                    <a:noFill/>
                  </pic:spPr>
                </pic:pic>
              </a:graphicData>
            </a:graphic>
            <wp14:sizeRelH relativeFrom="margin">
              <wp14:pctWidth>0</wp14:pctWidth>
            </wp14:sizeRelH>
            <wp14:sizeRelV relativeFrom="margin">
              <wp14:pctHeight>0</wp14:pctHeight>
            </wp14:sizeRelV>
          </wp:anchor>
        </w:drawing>
      </w:r>
      <w:r w:rsidR="00727F83" w:rsidRPr="00E75FAE">
        <w:rPr>
          <w:rFonts w:asciiTheme="minorHAnsi" w:hAnsiTheme="minorHAnsi" w:cstheme="minorHAnsi"/>
          <w:color w:val="auto"/>
          <w:sz w:val="22"/>
        </w:rPr>
        <w:t xml:space="preserve">Everyone involved in </w:t>
      </w:r>
      <w:r w:rsidR="00727F83" w:rsidRPr="00E75FAE">
        <w:rPr>
          <w:rFonts w:asciiTheme="minorHAnsi" w:hAnsiTheme="minorHAnsi" w:cstheme="minorHAnsi"/>
          <w:bCs/>
          <w:color w:val="auto"/>
          <w:sz w:val="22"/>
        </w:rPr>
        <w:t>TTT</w:t>
      </w:r>
      <w:r w:rsidR="00727F83" w:rsidRPr="00E75FAE">
        <w:rPr>
          <w:rFonts w:asciiTheme="minorHAnsi" w:hAnsiTheme="minorHAnsi" w:cstheme="minorHAnsi"/>
          <w:color w:val="auto"/>
          <w:sz w:val="22"/>
        </w:rPr>
        <w:t xml:space="preserve"> is committed to working in partnership for you and your family including schools, health, social care, community safety, housing, and a wealth of voluntary organisations.</w:t>
      </w:r>
      <w:r w:rsidR="00976813">
        <w:rPr>
          <w:rFonts w:asciiTheme="minorHAnsi" w:hAnsiTheme="minorHAnsi" w:cstheme="minorHAnsi"/>
          <w:color w:val="auto"/>
          <w:sz w:val="22"/>
        </w:rPr>
        <w:t xml:space="preserve"> Partners in the meeting share </w:t>
      </w:r>
      <w:r w:rsidR="00F970B6">
        <w:rPr>
          <w:rFonts w:asciiTheme="minorHAnsi" w:hAnsiTheme="minorHAnsi" w:cstheme="minorHAnsi"/>
          <w:color w:val="auto"/>
          <w:sz w:val="22"/>
        </w:rPr>
        <w:t xml:space="preserve">information on </w:t>
      </w:r>
      <w:r w:rsidR="00976813">
        <w:rPr>
          <w:rFonts w:asciiTheme="minorHAnsi" w:hAnsiTheme="minorHAnsi" w:cstheme="minorHAnsi"/>
          <w:color w:val="auto"/>
          <w:sz w:val="22"/>
        </w:rPr>
        <w:t xml:space="preserve">support they have given to you before so we can avoid repeating the same things and </w:t>
      </w:r>
      <w:r w:rsidR="00F970B6">
        <w:rPr>
          <w:rFonts w:asciiTheme="minorHAnsi" w:hAnsiTheme="minorHAnsi" w:cstheme="minorHAnsi"/>
          <w:color w:val="auto"/>
          <w:sz w:val="22"/>
        </w:rPr>
        <w:t xml:space="preserve">so that each plan is a new start. </w:t>
      </w:r>
    </w:p>
    <w:p w14:paraId="7D8F6D1C" w14:textId="14C933F6" w:rsidR="00C71FAC" w:rsidRPr="00E75FAE" w:rsidRDefault="00A33CED" w:rsidP="00F970B6">
      <w:pPr>
        <w:jc w:val="both"/>
        <w:rPr>
          <w:rFonts w:asciiTheme="minorHAnsi" w:hAnsiTheme="minorHAnsi" w:cstheme="minorHAnsi"/>
          <w:color w:val="auto"/>
          <w:sz w:val="22"/>
        </w:rPr>
      </w:pPr>
      <w:r w:rsidRPr="00E75FAE">
        <w:rPr>
          <w:rFonts w:asciiTheme="minorHAnsi" w:hAnsiTheme="minorHAnsi" w:cstheme="minorHAnsi"/>
          <w:color w:val="auto"/>
          <w:sz w:val="22"/>
        </w:rPr>
        <w:t>Partners</w:t>
      </w:r>
      <w:r w:rsidR="00C71FAC" w:rsidRPr="00E75FAE">
        <w:rPr>
          <w:rFonts w:asciiTheme="minorHAnsi" w:hAnsiTheme="minorHAnsi" w:cstheme="minorHAnsi"/>
          <w:color w:val="auto"/>
          <w:sz w:val="22"/>
        </w:rPr>
        <w:t xml:space="preserve"> </w:t>
      </w:r>
      <w:r w:rsidRPr="00E75FAE">
        <w:rPr>
          <w:rFonts w:asciiTheme="minorHAnsi" w:hAnsiTheme="minorHAnsi" w:cstheme="minorHAnsi"/>
          <w:color w:val="auto"/>
          <w:sz w:val="22"/>
        </w:rPr>
        <w:t>involved in TTT</w:t>
      </w:r>
      <w:r w:rsidR="00C71FAC" w:rsidRPr="00E75FAE">
        <w:rPr>
          <w:rFonts w:asciiTheme="minorHAnsi" w:hAnsiTheme="minorHAnsi" w:cstheme="minorHAnsi"/>
          <w:color w:val="auto"/>
          <w:sz w:val="22"/>
        </w:rPr>
        <w:t xml:space="preserve"> will always include someone who knows you well, such as a member of school staff.  </w:t>
      </w:r>
      <w:r w:rsidR="00E679C7" w:rsidRPr="00E75FAE">
        <w:rPr>
          <w:rFonts w:asciiTheme="minorHAnsi" w:hAnsiTheme="minorHAnsi" w:cstheme="minorHAnsi"/>
          <w:color w:val="auto"/>
          <w:sz w:val="22"/>
        </w:rPr>
        <w:t>M</w:t>
      </w:r>
      <w:r w:rsidR="00C71FAC" w:rsidRPr="00E75FAE">
        <w:rPr>
          <w:rFonts w:asciiTheme="minorHAnsi" w:hAnsiTheme="minorHAnsi" w:cstheme="minorHAnsi"/>
          <w:color w:val="auto"/>
          <w:sz w:val="22"/>
        </w:rPr>
        <w:t>eet</w:t>
      </w:r>
      <w:r w:rsidR="00976813">
        <w:rPr>
          <w:rFonts w:asciiTheme="minorHAnsi" w:hAnsiTheme="minorHAnsi" w:cstheme="minorHAnsi"/>
          <w:color w:val="auto"/>
          <w:sz w:val="22"/>
        </w:rPr>
        <w:t>ings are arranged by the TTT Co</w:t>
      </w:r>
      <w:r w:rsidR="00C71FAC" w:rsidRPr="00E75FAE">
        <w:rPr>
          <w:rFonts w:asciiTheme="minorHAnsi" w:hAnsiTheme="minorHAnsi" w:cstheme="minorHAnsi"/>
          <w:color w:val="auto"/>
          <w:sz w:val="22"/>
        </w:rPr>
        <w:t xml:space="preserve">ordinator </w:t>
      </w:r>
      <w:r w:rsidR="006E7944" w:rsidRPr="00E75FAE">
        <w:rPr>
          <w:rFonts w:asciiTheme="minorHAnsi" w:hAnsiTheme="minorHAnsi" w:cstheme="minorHAnsi"/>
          <w:color w:val="auto"/>
          <w:sz w:val="22"/>
        </w:rPr>
        <w:t>who</w:t>
      </w:r>
      <w:r w:rsidR="00C71FAC" w:rsidRPr="00E75FAE">
        <w:rPr>
          <w:rFonts w:asciiTheme="minorHAnsi" w:hAnsiTheme="minorHAnsi" w:cstheme="minorHAnsi"/>
          <w:color w:val="auto"/>
          <w:sz w:val="22"/>
        </w:rPr>
        <w:t xml:space="preserve"> will ensure that the right </w:t>
      </w:r>
      <w:r w:rsidR="008F6CCF" w:rsidRPr="00E75FAE">
        <w:rPr>
          <w:rFonts w:asciiTheme="minorHAnsi" w:hAnsiTheme="minorHAnsi" w:cstheme="minorHAnsi"/>
          <w:color w:val="auto"/>
          <w:sz w:val="22"/>
        </w:rPr>
        <w:t>service providers</w:t>
      </w:r>
      <w:r w:rsidR="00C71FAC" w:rsidRPr="00E75FAE">
        <w:rPr>
          <w:rFonts w:asciiTheme="minorHAnsi" w:hAnsiTheme="minorHAnsi" w:cstheme="minorHAnsi"/>
          <w:color w:val="auto"/>
          <w:sz w:val="22"/>
        </w:rPr>
        <w:t xml:space="preserve"> will attend depending on what you say you feel you need. </w:t>
      </w:r>
    </w:p>
    <w:p w14:paraId="1A347EF8" w14:textId="77777777" w:rsidR="00772DB0" w:rsidRPr="00E75FAE" w:rsidRDefault="00772DB0" w:rsidP="00C71FAC">
      <w:pPr>
        <w:rPr>
          <w:rFonts w:asciiTheme="minorHAnsi" w:hAnsiTheme="minorHAnsi" w:cstheme="minorHAnsi"/>
          <w:color w:val="auto"/>
          <w:sz w:val="22"/>
        </w:rPr>
        <w:sectPr w:rsidR="00772DB0" w:rsidRPr="00E75FAE" w:rsidSect="003E0390">
          <w:type w:val="continuous"/>
          <w:pgSz w:w="16838" w:h="11906" w:orient="landscape"/>
          <w:pgMar w:top="1440" w:right="1440" w:bottom="1440" w:left="1440" w:header="708" w:footer="708" w:gutter="0"/>
          <w:cols w:num="2" w:space="708"/>
          <w:docGrid w:linePitch="360"/>
        </w:sectPr>
      </w:pPr>
    </w:p>
    <w:p w14:paraId="4B34E41A" w14:textId="641BD12C" w:rsidR="00C71FAC" w:rsidRPr="00E75FAE" w:rsidRDefault="0003416A" w:rsidP="00F970B6">
      <w:pPr>
        <w:jc w:val="both"/>
        <w:rPr>
          <w:rFonts w:asciiTheme="minorHAnsi" w:hAnsiTheme="minorHAnsi" w:cstheme="minorHAnsi"/>
          <w:color w:val="auto"/>
          <w:sz w:val="22"/>
        </w:rPr>
      </w:pPr>
      <w:r w:rsidRPr="00E75FAE">
        <w:rPr>
          <w:rFonts w:asciiTheme="minorHAnsi" w:hAnsiTheme="minorHAnsi" w:cstheme="minorHAnsi"/>
          <w:noProof/>
          <w:color w:val="auto"/>
          <w:lang w:val="en-GB" w:eastAsia="en-GB"/>
        </w:rPr>
        <w:lastRenderedPageBreak/>
        <w:drawing>
          <wp:anchor distT="0" distB="0" distL="114300" distR="114300" simplePos="0" relativeHeight="251667456" behindDoc="1" locked="0" layoutInCell="1" allowOverlap="1" wp14:anchorId="13A90F85" wp14:editId="4790CF93">
            <wp:simplePos x="0" y="0"/>
            <wp:positionH relativeFrom="column">
              <wp:posOffset>11176</wp:posOffset>
            </wp:positionH>
            <wp:positionV relativeFrom="paragraph">
              <wp:posOffset>71437</wp:posOffset>
            </wp:positionV>
            <wp:extent cx="2255520" cy="1428750"/>
            <wp:effectExtent l="0" t="0" r="0" b="0"/>
            <wp:wrapTight wrapText="bothSides">
              <wp:wrapPolygon edited="0">
                <wp:start x="0" y="0"/>
                <wp:lineTo x="0" y="21312"/>
                <wp:lineTo x="21345" y="21312"/>
                <wp:lineTo x="21345" y="0"/>
                <wp:lineTo x="0" y="0"/>
              </wp:wrapPolygon>
            </wp:wrapTight>
            <wp:docPr id="4" name="Picture 4" descr="Family Support Worker Profile | Salary, Prospects &amp; more | Uni Comp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mily Support Worker Profile | Salary, Prospects &amp; more | Uni Compare"/>
                    <pic:cNvPicPr>
                      <a:picLocks noChangeAspect="1" noChangeArrowheads="1"/>
                    </pic:cNvPicPr>
                  </pic:nvPicPr>
                  <pic:blipFill rotWithShape="1">
                    <a:blip r:embed="rId9">
                      <a:extLst>
                        <a:ext uri="{28A0092B-C50C-407E-A947-70E740481C1C}">
                          <a14:useLocalDpi xmlns:a14="http://schemas.microsoft.com/office/drawing/2010/main" val="0"/>
                        </a:ext>
                      </a:extLst>
                    </a:blip>
                    <a:srcRect r="11771"/>
                    <a:stretch/>
                  </pic:blipFill>
                  <pic:spPr bwMode="auto">
                    <a:xfrm>
                      <a:off x="0" y="0"/>
                      <a:ext cx="2255520" cy="14287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71FAC" w:rsidRPr="00E75FAE">
        <w:rPr>
          <w:rFonts w:asciiTheme="minorHAnsi" w:hAnsiTheme="minorHAnsi" w:cstheme="minorHAnsi"/>
          <w:color w:val="auto"/>
          <w:sz w:val="22"/>
        </w:rPr>
        <w:t>You and your child will each get time with the person you feel most comfortable with to talk about how you are feeling and what you think you may need help with</w:t>
      </w:r>
      <w:r w:rsidR="00F04035" w:rsidRPr="00E75FAE">
        <w:rPr>
          <w:rFonts w:asciiTheme="minorHAnsi" w:hAnsiTheme="minorHAnsi" w:cstheme="minorHAnsi"/>
          <w:color w:val="auto"/>
          <w:sz w:val="22"/>
        </w:rPr>
        <w:t xml:space="preserve">. This person is your Advocate and they will </w:t>
      </w:r>
      <w:r w:rsidR="00B24F9A" w:rsidRPr="00E75FAE">
        <w:rPr>
          <w:rFonts w:asciiTheme="minorHAnsi" w:hAnsiTheme="minorHAnsi" w:cstheme="minorHAnsi"/>
          <w:color w:val="auto"/>
          <w:sz w:val="22"/>
        </w:rPr>
        <w:t>make sure that your views and needs are put to the team</w:t>
      </w:r>
      <w:r w:rsidR="006175EF" w:rsidRPr="00E75FAE">
        <w:rPr>
          <w:rFonts w:asciiTheme="minorHAnsi" w:hAnsiTheme="minorHAnsi" w:cstheme="minorHAnsi"/>
          <w:color w:val="auto"/>
          <w:sz w:val="22"/>
        </w:rPr>
        <w:t>.   Y</w:t>
      </w:r>
      <w:r w:rsidR="00B3447E" w:rsidRPr="00E75FAE">
        <w:rPr>
          <w:rFonts w:asciiTheme="minorHAnsi" w:hAnsiTheme="minorHAnsi" w:cstheme="minorHAnsi"/>
          <w:color w:val="auto"/>
          <w:sz w:val="22"/>
        </w:rPr>
        <w:t xml:space="preserve">ou </w:t>
      </w:r>
      <w:r w:rsidR="00C71FAC" w:rsidRPr="00E75FAE">
        <w:rPr>
          <w:rFonts w:asciiTheme="minorHAnsi" w:hAnsiTheme="minorHAnsi" w:cstheme="minorHAnsi"/>
          <w:color w:val="auto"/>
          <w:sz w:val="22"/>
        </w:rPr>
        <w:t xml:space="preserve">will not have to go to the TTT meeting as it is just for </w:t>
      </w:r>
      <w:r w:rsidR="008F6CCF" w:rsidRPr="00E75FAE">
        <w:rPr>
          <w:rFonts w:asciiTheme="minorHAnsi" w:hAnsiTheme="minorHAnsi" w:cstheme="minorHAnsi"/>
          <w:color w:val="auto"/>
          <w:sz w:val="22"/>
        </w:rPr>
        <w:t>service providers</w:t>
      </w:r>
      <w:r w:rsidR="00E263AF" w:rsidRPr="00E75FAE">
        <w:rPr>
          <w:rFonts w:asciiTheme="minorHAnsi" w:hAnsiTheme="minorHAnsi" w:cstheme="minorHAnsi"/>
          <w:color w:val="auto"/>
          <w:sz w:val="22"/>
        </w:rPr>
        <w:t xml:space="preserve">. </w:t>
      </w:r>
    </w:p>
    <w:p w14:paraId="471F9E00" w14:textId="24587D25" w:rsidR="00C71FAC" w:rsidRPr="00E75FAE" w:rsidRDefault="00C71FAC" w:rsidP="00F970B6">
      <w:pPr>
        <w:jc w:val="both"/>
        <w:rPr>
          <w:rFonts w:asciiTheme="minorHAnsi" w:hAnsiTheme="minorHAnsi" w:cstheme="minorHAnsi"/>
          <w:color w:val="auto"/>
          <w:sz w:val="22"/>
        </w:rPr>
      </w:pPr>
      <w:r w:rsidRPr="00E75FAE">
        <w:rPr>
          <w:rFonts w:asciiTheme="minorHAnsi" w:hAnsiTheme="minorHAnsi" w:cstheme="minorHAnsi"/>
          <w:color w:val="auto"/>
          <w:sz w:val="22"/>
        </w:rPr>
        <w:t>You will always be contacted after the meeting to talk about the suggestions that have been made so you can decide what you would like to do.</w:t>
      </w:r>
    </w:p>
    <w:bookmarkEnd w:id="0"/>
    <w:p w14:paraId="4FA47022" w14:textId="24AE35D7" w:rsidR="00772DB0" w:rsidRDefault="00772DB0" w:rsidP="00F970B6">
      <w:pPr>
        <w:pStyle w:val="Heading1"/>
        <w:jc w:val="both"/>
      </w:pPr>
      <w:r w:rsidRPr="007D0FF4">
        <w:t>Where can I find out more?</w:t>
      </w:r>
    </w:p>
    <w:p w14:paraId="0FBC217B" w14:textId="77777777" w:rsidR="00EB52AE" w:rsidRPr="00EB52AE" w:rsidRDefault="00EB52AE" w:rsidP="00F970B6">
      <w:pPr>
        <w:jc w:val="both"/>
      </w:pPr>
    </w:p>
    <w:p w14:paraId="7EB75588" w14:textId="7F6AE10F" w:rsidR="00EB52AE" w:rsidRPr="00E75FAE" w:rsidRDefault="00E75FAE" w:rsidP="00F970B6">
      <w:pPr>
        <w:jc w:val="both"/>
        <w:rPr>
          <w:rFonts w:asciiTheme="minorHAnsi" w:hAnsiTheme="minorHAnsi" w:cstheme="minorHAnsi"/>
          <w:color w:val="auto"/>
          <w:sz w:val="22"/>
        </w:rPr>
      </w:pPr>
      <w:r w:rsidRPr="00E75FAE">
        <w:rPr>
          <w:rFonts w:asciiTheme="minorHAnsi" w:hAnsiTheme="minorHAnsi" w:cstheme="minorHAnsi"/>
          <w:color w:val="auto"/>
          <w:sz w:val="22"/>
        </w:rPr>
        <w:t xml:space="preserve">TTT is </w:t>
      </w:r>
      <w:r w:rsidR="00EB52AE">
        <w:rPr>
          <w:rFonts w:asciiTheme="minorHAnsi" w:hAnsiTheme="minorHAnsi" w:cstheme="minorHAnsi"/>
          <w:color w:val="auto"/>
          <w:sz w:val="22"/>
        </w:rPr>
        <w:t xml:space="preserve">operating in some schools in Trafford as the project rolls out. If your school has shared this flyer with you, or it is advertised on the school website it is a TTT school! </w:t>
      </w:r>
    </w:p>
    <w:p w14:paraId="7DFC9F5C" w14:textId="77777777" w:rsidR="00AC3D0C" w:rsidRPr="00E75FAE" w:rsidRDefault="00772DB0" w:rsidP="00F970B6">
      <w:pPr>
        <w:jc w:val="both"/>
        <w:rPr>
          <w:rFonts w:asciiTheme="minorHAnsi" w:hAnsiTheme="minorHAnsi" w:cstheme="minorHAnsi"/>
          <w:color w:val="auto"/>
          <w:sz w:val="22"/>
        </w:rPr>
      </w:pPr>
      <w:r w:rsidRPr="00E75FAE">
        <w:rPr>
          <w:rFonts w:asciiTheme="minorHAnsi" w:hAnsiTheme="minorHAnsi" w:cstheme="minorHAnsi"/>
          <w:color w:val="auto"/>
          <w:sz w:val="22"/>
        </w:rPr>
        <w:t xml:space="preserve">For more information, if you think we may be able to help, contact the school that your child attends or Trafford Team Together: </w:t>
      </w:r>
    </w:p>
    <w:p w14:paraId="726EB36C" w14:textId="00CA8FF1" w:rsidR="00772DB0" w:rsidRPr="00E75FAE" w:rsidRDefault="00D50B03" w:rsidP="00F970B6">
      <w:pPr>
        <w:jc w:val="both"/>
        <w:rPr>
          <w:rFonts w:asciiTheme="minorHAnsi" w:hAnsiTheme="minorHAnsi" w:cstheme="minorHAnsi"/>
          <w:color w:val="auto"/>
          <w:sz w:val="22"/>
        </w:rPr>
      </w:pPr>
      <w:hyperlink r:id="rId10" w:history="1">
        <w:r w:rsidR="00AC3D0C" w:rsidRPr="00E75FAE">
          <w:rPr>
            <w:rStyle w:val="Hyperlink"/>
            <w:rFonts w:asciiTheme="minorHAnsi" w:hAnsiTheme="minorHAnsi" w:cstheme="minorHAnsi"/>
            <w:color w:val="auto"/>
            <w:sz w:val="22"/>
          </w:rPr>
          <w:t>traffordteamtogether@trafford.gov.uk</w:t>
        </w:r>
      </w:hyperlink>
    </w:p>
    <w:p w14:paraId="31979294" w14:textId="1913B270" w:rsidR="00C11CC5" w:rsidRPr="00E75FAE" w:rsidRDefault="0052350B" w:rsidP="00F970B6">
      <w:pPr>
        <w:pStyle w:val="Heading1"/>
        <w:jc w:val="both"/>
      </w:pPr>
      <w:r w:rsidRPr="00E75FAE">
        <w:t>What can families expect?</w:t>
      </w:r>
    </w:p>
    <w:p w14:paraId="3D46C570" w14:textId="77777777" w:rsidR="0052350B" w:rsidRPr="00E75FAE" w:rsidRDefault="0052350B" w:rsidP="00F970B6">
      <w:pPr>
        <w:pStyle w:val="ListParagraph"/>
        <w:numPr>
          <w:ilvl w:val="0"/>
          <w:numId w:val="2"/>
        </w:numPr>
        <w:spacing w:after="160" w:line="360" w:lineRule="auto"/>
        <w:ind w:left="357" w:hanging="357"/>
        <w:jc w:val="both"/>
        <w:rPr>
          <w:rFonts w:asciiTheme="minorHAnsi" w:hAnsiTheme="minorHAnsi" w:cstheme="minorHAnsi"/>
          <w:color w:val="auto"/>
          <w:sz w:val="22"/>
        </w:rPr>
      </w:pPr>
      <w:r w:rsidRPr="00E75FAE">
        <w:rPr>
          <w:rFonts w:asciiTheme="minorHAnsi" w:hAnsiTheme="minorHAnsi" w:cstheme="minorHAnsi"/>
          <w:color w:val="auto"/>
          <w:sz w:val="22"/>
        </w:rPr>
        <w:t>We are people you know &amp; trust- who respect &amp; understand you and your family</w:t>
      </w:r>
    </w:p>
    <w:p w14:paraId="5F112A29" w14:textId="77777777" w:rsidR="0052350B" w:rsidRPr="00E75FAE" w:rsidRDefault="0052350B" w:rsidP="00F970B6">
      <w:pPr>
        <w:pStyle w:val="ListParagraph"/>
        <w:numPr>
          <w:ilvl w:val="0"/>
          <w:numId w:val="2"/>
        </w:numPr>
        <w:spacing w:after="160" w:line="360" w:lineRule="auto"/>
        <w:ind w:left="357" w:hanging="357"/>
        <w:jc w:val="both"/>
        <w:rPr>
          <w:rFonts w:asciiTheme="minorHAnsi" w:hAnsiTheme="minorHAnsi" w:cstheme="minorHAnsi"/>
          <w:color w:val="auto"/>
          <w:sz w:val="22"/>
        </w:rPr>
      </w:pPr>
      <w:r w:rsidRPr="00E75FAE">
        <w:rPr>
          <w:rFonts w:asciiTheme="minorHAnsi" w:hAnsiTheme="minorHAnsi" w:cstheme="minorHAnsi"/>
          <w:color w:val="auto"/>
          <w:sz w:val="22"/>
        </w:rPr>
        <w:t xml:space="preserve">We take an holistic approach to helping you and your family </w:t>
      </w:r>
    </w:p>
    <w:p w14:paraId="308B43E2" w14:textId="77777777" w:rsidR="0052350B" w:rsidRPr="00E75FAE" w:rsidRDefault="0052350B" w:rsidP="00F970B6">
      <w:pPr>
        <w:pStyle w:val="ListParagraph"/>
        <w:numPr>
          <w:ilvl w:val="0"/>
          <w:numId w:val="2"/>
        </w:numPr>
        <w:spacing w:after="160" w:line="360" w:lineRule="auto"/>
        <w:ind w:left="357" w:hanging="357"/>
        <w:jc w:val="both"/>
        <w:rPr>
          <w:rFonts w:asciiTheme="minorHAnsi" w:hAnsiTheme="minorHAnsi" w:cstheme="minorHAnsi"/>
          <w:color w:val="auto"/>
          <w:sz w:val="22"/>
        </w:rPr>
      </w:pPr>
      <w:r w:rsidRPr="00E75FAE">
        <w:rPr>
          <w:rFonts w:asciiTheme="minorHAnsi" w:hAnsiTheme="minorHAnsi" w:cstheme="minorHAnsi"/>
          <w:color w:val="auto"/>
          <w:sz w:val="22"/>
        </w:rPr>
        <w:t xml:space="preserve">We </w:t>
      </w:r>
      <w:proofErr w:type="spellStart"/>
      <w:r w:rsidRPr="00E75FAE">
        <w:rPr>
          <w:rFonts w:asciiTheme="minorHAnsi" w:hAnsiTheme="minorHAnsi" w:cstheme="minorHAnsi"/>
          <w:color w:val="auto"/>
          <w:sz w:val="22"/>
        </w:rPr>
        <w:t>recognise</w:t>
      </w:r>
      <w:proofErr w:type="spellEnd"/>
      <w:r w:rsidRPr="00E75FAE">
        <w:rPr>
          <w:rFonts w:asciiTheme="minorHAnsi" w:hAnsiTheme="minorHAnsi" w:cstheme="minorHAnsi"/>
          <w:color w:val="auto"/>
          <w:sz w:val="22"/>
        </w:rPr>
        <w:t xml:space="preserve"> and build on family &amp; community strengths</w:t>
      </w:r>
    </w:p>
    <w:p w14:paraId="69B7F889" w14:textId="77777777" w:rsidR="0052350B" w:rsidRPr="00E75FAE" w:rsidRDefault="0052350B" w:rsidP="00F970B6">
      <w:pPr>
        <w:pStyle w:val="ListParagraph"/>
        <w:numPr>
          <w:ilvl w:val="0"/>
          <w:numId w:val="2"/>
        </w:numPr>
        <w:spacing w:after="160" w:line="360" w:lineRule="auto"/>
        <w:ind w:left="357" w:hanging="357"/>
        <w:jc w:val="both"/>
        <w:rPr>
          <w:rFonts w:asciiTheme="minorHAnsi" w:hAnsiTheme="minorHAnsi" w:cstheme="minorHAnsi"/>
          <w:color w:val="auto"/>
          <w:sz w:val="22"/>
        </w:rPr>
      </w:pPr>
      <w:r w:rsidRPr="00E75FAE">
        <w:rPr>
          <w:rFonts w:asciiTheme="minorHAnsi" w:hAnsiTheme="minorHAnsi" w:cstheme="minorHAnsi"/>
          <w:color w:val="auto"/>
          <w:sz w:val="22"/>
        </w:rPr>
        <w:t xml:space="preserve">We find the right activities, support &amp; services in your local area </w:t>
      </w:r>
    </w:p>
    <w:p w14:paraId="51C68BE4" w14:textId="77777777" w:rsidR="0052350B" w:rsidRPr="00E75FAE" w:rsidRDefault="0052350B" w:rsidP="00F970B6">
      <w:pPr>
        <w:pStyle w:val="ListParagraph"/>
        <w:numPr>
          <w:ilvl w:val="0"/>
          <w:numId w:val="2"/>
        </w:numPr>
        <w:spacing w:after="160" w:line="360" w:lineRule="auto"/>
        <w:ind w:left="357" w:hanging="357"/>
        <w:jc w:val="both"/>
        <w:rPr>
          <w:rFonts w:asciiTheme="minorHAnsi" w:hAnsiTheme="minorHAnsi" w:cstheme="minorHAnsi"/>
          <w:color w:val="auto"/>
          <w:sz w:val="22"/>
        </w:rPr>
      </w:pPr>
      <w:r w:rsidRPr="00E75FAE">
        <w:rPr>
          <w:rFonts w:asciiTheme="minorHAnsi" w:hAnsiTheme="minorHAnsi" w:cstheme="minorHAnsi"/>
          <w:color w:val="auto"/>
          <w:sz w:val="22"/>
        </w:rPr>
        <w:t xml:space="preserve">We help to make a real difference to families now and for the future </w:t>
      </w:r>
    </w:p>
    <w:p w14:paraId="48F187CA" w14:textId="77777777" w:rsidR="0052350B" w:rsidRPr="00E75FAE" w:rsidRDefault="0052350B" w:rsidP="00F970B6">
      <w:pPr>
        <w:pStyle w:val="ListParagraph"/>
        <w:numPr>
          <w:ilvl w:val="0"/>
          <w:numId w:val="2"/>
        </w:numPr>
        <w:spacing w:line="360" w:lineRule="auto"/>
        <w:ind w:left="357" w:hanging="357"/>
        <w:jc w:val="both"/>
        <w:rPr>
          <w:rFonts w:asciiTheme="minorHAnsi" w:hAnsiTheme="minorHAnsi" w:cstheme="minorHAnsi"/>
          <w:color w:val="auto"/>
          <w:sz w:val="22"/>
        </w:rPr>
      </w:pPr>
      <w:r w:rsidRPr="00E75FAE">
        <w:rPr>
          <w:rFonts w:asciiTheme="minorHAnsi" w:hAnsiTheme="minorHAnsi" w:cstheme="minorHAnsi"/>
          <w:color w:val="auto"/>
          <w:sz w:val="22"/>
        </w:rPr>
        <w:t xml:space="preserve">We provide early help to prevent small worries becoming future problems   </w:t>
      </w:r>
    </w:p>
    <w:p w14:paraId="68F0D179" w14:textId="1684B2E6" w:rsidR="00FE2DF2" w:rsidRPr="00E75FAE" w:rsidRDefault="0052350B" w:rsidP="00F970B6">
      <w:pPr>
        <w:pStyle w:val="ListParagraph"/>
        <w:numPr>
          <w:ilvl w:val="0"/>
          <w:numId w:val="2"/>
        </w:numPr>
        <w:spacing w:line="360" w:lineRule="auto"/>
        <w:ind w:left="357" w:hanging="357"/>
        <w:jc w:val="both"/>
        <w:rPr>
          <w:rFonts w:asciiTheme="minorHAnsi" w:hAnsiTheme="minorHAnsi" w:cstheme="minorHAnsi"/>
          <w:color w:val="auto"/>
          <w:sz w:val="22"/>
        </w:rPr>
      </w:pPr>
      <w:r w:rsidRPr="00E75FAE">
        <w:rPr>
          <w:rFonts w:asciiTheme="minorHAnsi" w:hAnsiTheme="minorHAnsi" w:cstheme="minorHAnsi"/>
          <w:color w:val="auto"/>
          <w:sz w:val="22"/>
        </w:rPr>
        <w:t>We will always ask for your permission to talk to others about how we can help you</w:t>
      </w:r>
      <w:r w:rsidR="001F3FF1" w:rsidRPr="00E75FAE">
        <w:rPr>
          <w:rFonts w:asciiTheme="minorHAnsi" w:hAnsiTheme="minorHAnsi" w:cstheme="minorHAnsi"/>
          <w:color w:val="auto"/>
          <w:sz w:val="22"/>
        </w:rPr>
        <w:t>.</w:t>
      </w:r>
    </w:p>
    <w:sectPr w:rsidR="00FE2DF2" w:rsidRPr="00E75FAE" w:rsidSect="000A70EA">
      <w:type w:val="continuous"/>
      <w:pgSz w:w="16838" w:h="11906" w:orient="landscape"/>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loo 2">
    <w:altName w:val="Courier New"/>
    <w:charset w:val="00"/>
    <w:family w:val="script"/>
    <w:pitch w:val="variable"/>
    <w:sig w:usb0="00000001" w:usb1="4000207B" w:usb2="00000000" w:usb3="00000000" w:csb0="00000193"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8F0BB6"/>
    <w:multiLevelType w:val="hybridMultilevel"/>
    <w:tmpl w:val="E2E03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93234B"/>
    <w:multiLevelType w:val="hybridMultilevel"/>
    <w:tmpl w:val="4648A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8E24E5"/>
    <w:multiLevelType w:val="hybridMultilevel"/>
    <w:tmpl w:val="3ED01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1C0B9C"/>
    <w:multiLevelType w:val="hybridMultilevel"/>
    <w:tmpl w:val="41A49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B010DC"/>
    <w:multiLevelType w:val="hybridMultilevel"/>
    <w:tmpl w:val="02B06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6F3D95"/>
    <w:multiLevelType w:val="hybridMultilevel"/>
    <w:tmpl w:val="91D05A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5"/>
  </w:num>
  <w:num w:numId="3">
    <w:abstractNumId w:val="1"/>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DF2"/>
    <w:rsid w:val="0003416A"/>
    <w:rsid w:val="000A0B4D"/>
    <w:rsid w:val="000A70EA"/>
    <w:rsid w:val="000B26B2"/>
    <w:rsid w:val="000D1F93"/>
    <w:rsid w:val="00123D66"/>
    <w:rsid w:val="00134523"/>
    <w:rsid w:val="00135D56"/>
    <w:rsid w:val="001659FD"/>
    <w:rsid w:val="00185709"/>
    <w:rsid w:val="001A0813"/>
    <w:rsid w:val="001F3FF1"/>
    <w:rsid w:val="00252822"/>
    <w:rsid w:val="00272095"/>
    <w:rsid w:val="00292F44"/>
    <w:rsid w:val="002B4F12"/>
    <w:rsid w:val="002E4D29"/>
    <w:rsid w:val="00301CDD"/>
    <w:rsid w:val="003058D3"/>
    <w:rsid w:val="003342A6"/>
    <w:rsid w:val="00341DB6"/>
    <w:rsid w:val="0037657A"/>
    <w:rsid w:val="0039372F"/>
    <w:rsid w:val="003D32B4"/>
    <w:rsid w:val="003D40F0"/>
    <w:rsid w:val="003E0390"/>
    <w:rsid w:val="00402089"/>
    <w:rsid w:val="004378C2"/>
    <w:rsid w:val="00451114"/>
    <w:rsid w:val="004F6744"/>
    <w:rsid w:val="00505238"/>
    <w:rsid w:val="0052350B"/>
    <w:rsid w:val="00572150"/>
    <w:rsid w:val="00574F3B"/>
    <w:rsid w:val="005D439F"/>
    <w:rsid w:val="006175EF"/>
    <w:rsid w:val="006179BB"/>
    <w:rsid w:val="0063741D"/>
    <w:rsid w:val="00686E20"/>
    <w:rsid w:val="0069658F"/>
    <w:rsid w:val="006D1039"/>
    <w:rsid w:val="006D601F"/>
    <w:rsid w:val="006E7944"/>
    <w:rsid w:val="007026CE"/>
    <w:rsid w:val="00727F83"/>
    <w:rsid w:val="007336F8"/>
    <w:rsid w:val="00750319"/>
    <w:rsid w:val="00772DB0"/>
    <w:rsid w:val="0079371E"/>
    <w:rsid w:val="007D0F92"/>
    <w:rsid w:val="007D0FF4"/>
    <w:rsid w:val="007D7FFE"/>
    <w:rsid w:val="007E64A3"/>
    <w:rsid w:val="00823211"/>
    <w:rsid w:val="00830D2D"/>
    <w:rsid w:val="00831905"/>
    <w:rsid w:val="00854346"/>
    <w:rsid w:val="008622C4"/>
    <w:rsid w:val="008E0E01"/>
    <w:rsid w:val="008F54F7"/>
    <w:rsid w:val="008F6CCF"/>
    <w:rsid w:val="00930F8F"/>
    <w:rsid w:val="00932C38"/>
    <w:rsid w:val="00946930"/>
    <w:rsid w:val="00976813"/>
    <w:rsid w:val="009B33AD"/>
    <w:rsid w:val="009C541A"/>
    <w:rsid w:val="009F68C0"/>
    <w:rsid w:val="00A23A79"/>
    <w:rsid w:val="00A33CED"/>
    <w:rsid w:val="00AB1619"/>
    <w:rsid w:val="00AB6E14"/>
    <w:rsid w:val="00AC3D0C"/>
    <w:rsid w:val="00AE440F"/>
    <w:rsid w:val="00B166BC"/>
    <w:rsid w:val="00B24F9A"/>
    <w:rsid w:val="00B256AF"/>
    <w:rsid w:val="00B26258"/>
    <w:rsid w:val="00B3447E"/>
    <w:rsid w:val="00B42D5E"/>
    <w:rsid w:val="00B64521"/>
    <w:rsid w:val="00BB2511"/>
    <w:rsid w:val="00BD53BD"/>
    <w:rsid w:val="00BE6D22"/>
    <w:rsid w:val="00BF666D"/>
    <w:rsid w:val="00C11CC5"/>
    <w:rsid w:val="00C34F62"/>
    <w:rsid w:val="00C438A6"/>
    <w:rsid w:val="00C70CEE"/>
    <w:rsid w:val="00C71FAC"/>
    <w:rsid w:val="00D0571C"/>
    <w:rsid w:val="00D423DC"/>
    <w:rsid w:val="00D50B03"/>
    <w:rsid w:val="00DA2E88"/>
    <w:rsid w:val="00E04DDA"/>
    <w:rsid w:val="00E161F9"/>
    <w:rsid w:val="00E263AF"/>
    <w:rsid w:val="00E32951"/>
    <w:rsid w:val="00E423D2"/>
    <w:rsid w:val="00E52BCF"/>
    <w:rsid w:val="00E61560"/>
    <w:rsid w:val="00E679C7"/>
    <w:rsid w:val="00E75FAE"/>
    <w:rsid w:val="00E83F96"/>
    <w:rsid w:val="00E87CE4"/>
    <w:rsid w:val="00EB52AE"/>
    <w:rsid w:val="00EC464A"/>
    <w:rsid w:val="00EF12FE"/>
    <w:rsid w:val="00EF43F0"/>
    <w:rsid w:val="00F04035"/>
    <w:rsid w:val="00F2664D"/>
    <w:rsid w:val="00F970B6"/>
    <w:rsid w:val="00FD0C68"/>
    <w:rsid w:val="00FE2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EBBAB"/>
  <w15:chartTrackingRefBased/>
  <w15:docId w15:val="{2FBC767B-CD12-4BBC-B008-C840B35DF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2DF2"/>
    <w:pPr>
      <w:spacing w:after="220" w:line="240" w:lineRule="auto"/>
    </w:pPr>
    <w:rPr>
      <w:rFonts w:ascii="Baloo 2" w:hAnsi="Baloo 2"/>
      <w:color w:val="808080" w:themeColor="background1" w:themeShade="80"/>
      <w:sz w:val="20"/>
      <w:lang w:val="en-US"/>
    </w:rPr>
  </w:style>
  <w:style w:type="paragraph" w:styleId="Heading1">
    <w:name w:val="heading 1"/>
    <w:basedOn w:val="Normal"/>
    <w:next w:val="Normal"/>
    <w:link w:val="Heading1Char"/>
    <w:autoRedefine/>
    <w:uiPriority w:val="9"/>
    <w:qFormat/>
    <w:rsid w:val="007D0FF4"/>
    <w:pPr>
      <w:keepNext/>
      <w:keepLines/>
      <w:spacing w:before="240" w:after="0"/>
      <w:outlineLvl w:val="0"/>
    </w:pPr>
    <w:rPr>
      <w:rFonts w:asciiTheme="minorHAnsi" w:eastAsiaTheme="majorEastAsia" w:hAnsiTheme="minorHAnsi" w:cstheme="minorHAnsi"/>
      <w:b/>
      <w:color w:val="auto"/>
      <w:sz w:val="24"/>
      <w:szCs w:val="24"/>
    </w:rPr>
  </w:style>
  <w:style w:type="paragraph" w:styleId="Heading2">
    <w:name w:val="heading 2"/>
    <w:basedOn w:val="Normal"/>
    <w:next w:val="Normal"/>
    <w:link w:val="Heading2Char"/>
    <w:autoRedefine/>
    <w:uiPriority w:val="9"/>
    <w:unhideWhenUsed/>
    <w:qFormat/>
    <w:rsid w:val="00831905"/>
    <w:pPr>
      <w:keepNext/>
      <w:keepLines/>
      <w:spacing w:before="40" w:after="0"/>
      <w:outlineLvl w:val="1"/>
    </w:pPr>
    <w:rPr>
      <w:rFonts w:asciiTheme="majorHAnsi" w:eastAsiaTheme="majorEastAsia" w:hAnsiTheme="majorHAnsi" w:cstheme="majorBidi"/>
      <w:color w:val="3B3838" w:themeColor="background2" w:themeShade="40"/>
      <w:sz w:val="26"/>
      <w:szCs w:val="26"/>
    </w:rPr>
  </w:style>
  <w:style w:type="paragraph" w:styleId="Heading3">
    <w:name w:val="heading 3"/>
    <w:basedOn w:val="Normal"/>
    <w:next w:val="Normal"/>
    <w:link w:val="Heading3Char"/>
    <w:uiPriority w:val="9"/>
    <w:unhideWhenUsed/>
    <w:qFormat/>
    <w:rsid w:val="00831905"/>
    <w:pPr>
      <w:keepNext/>
      <w:keepLines/>
      <w:spacing w:before="40" w:after="0"/>
      <w:outlineLvl w:val="2"/>
    </w:pPr>
    <w:rPr>
      <w:rFonts w:asciiTheme="majorHAnsi" w:eastAsiaTheme="majorEastAsia" w:hAnsiTheme="majorHAnsi" w:cstheme="majorBidi"/>
      <w:color w:val="C45911" w:themeColor="accent2" w:themeShade="BF"/>
      <w:sz w:val="24"/>
      <w:szCs w:val="24"/>
    </w:rPr>
  </w:style>
  <w:style w:type="paragraph" w:styleId="Heading4">
    <w:name w:val="heading 4"/>
    <w:basedOn w:val="Normal"/>
    <w:next w:val="Normal"/>
    <w:link w:val="Heading4Char"/>
    <w:uiPriority w:val="9"/>
    <w:unhideWhenUsed/>
    <w:qFormat/>
    <w:rsid w:val="0083190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0FF4"/>
    <w:rPr>
      <w:rFonts w:eastAsiaTheme="majorEastAsia" w:cstheme="minorHAnsi"/>
      <w:b/>
      <w:sz w:val="24"/>
      <w:szCs w:val="24"/>
      <w:lang w:val="en-US"/>
    </w:rPr>
  </w:style>
  <w:style w:type="character" w:customStyle="1" w:styleId="Heading2Char">
    <w:name w:val="Heading 2 Char"/>
    <w:basedOn w:val="DefaultParagraphFont"/>
    <w:link w:val="Heading2"/>
    <w:uiPriority w:val="9"/>
    <w:rsid w:val="00831905"/>
    <w:rPr>
      <w:rFonts w:asciiTheme="majorHAnsi" w:eastAsiaTheme="majorEastAsia" w:hAnsiTheme="majorHAnsi" w:cstheme="majorBidi"/>
      <w:color w:val="3B3838" w:themeColor="background2" w:themeShade="40"/>
      <w:sz w:val="26"/>
      <w:szCs w:val="26"/>
    </w:rPr>
  </w:style>
  <w:style w:type="paragraph" w:styleId="NoSpacing">
    <w:name w:val="No Spacing"/>
    <w:link w:val="NoSpacingChar"/>
    <w:uiPriority w:val="1"/>
    <w:qFormat/>
    <w:rsid w:val="0083190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31905"/>
    <w:rPr>
      <w:rFonts w:eastAsiaTheme="minorEastAsia"/>
      <w:lang w:val="en-US"/>
    </w:rPr>
  </w:style>
  <w:style w:type="character" w:customStyle="1" w:styleId="Heading3Char">
    <w:name w:val="Heading 3 Char"/>
    <w:basedOn w:val="DefaultParagraphFont"/>
    <w:link w:val="Heading3"/>
    <w:uiPriority w:val="9"/>
    <w:rsid w:val="00831905"/>
    <w:rPr>
      <w:rFonts w:asciiTheme="majorHAnsi" w:eastAsiaTheme="majorEastAsia" w:hAnsiTheme="majorHAnsi" w:cstheme="majorBidi"/>
      <w:color w:val="C45911" w:themeColor="accent2" w:themeShade="BF"/>
      <w:sz w:val="24"/>
      <w:szCs w:val="24"/>
    </w:rPr>
  </w:style>
  <w:style w:type="character" w:customStyle="1" w:styleId="Heading4Char">
    <w:name w:val="Heading 4 Char"/>
    <w:basedOn w:val="DefaultParagraphFont"/>
    <w:link w:val="Heading4"/>
    <w:uiPriority w:val="9"/>
    <w:rsid w:val="00831905"/>
    <w:rPr>
      <w:rFonts w:asciiTheme="majorHAnsi" w:eastAsiaTheme="majorEastAsia" w:hAnsiTheme="majorHAnsi" w:cstheme="majorBidi"/>
      <w:i/>
      <w:iCs/>
      <w:color w:val="2F5496" w:themeColor="accent1" w:themeShade="BF"/>
    </w:rPr>
  </w:style>
  <w:style w:type="paragraph" w:styleId="Title">
    <w:name w:val="Title"/>
    <w:basedOn w:val="Normal"/>
    <w:next w:val="Normal"/>
    <w:link w:val="TitleChar"/>
    <w:uiPriority w:val="10"/>
    <w:qFormat/>
    <w:rsid w:val="00831905"/>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1905"/>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E2DF2"/>
    <w:pPr>
      <w:ind w:left="720"/>
      <w:contextualSpacing/>
    </w:pPr>
  </w:style>
  <w:style w:type="paragraph" w:styleId="BalloonText">
    <w:name w:val="Balloon Text"/>
    <w:basedOn w:val="Normal"/>
    <w:link w:val="BalloonTextChar"/>
    <w:uiPriority w:val="99"/>
    <w:semiHidden/>
    <w:unhideWhenUsed/>
    <w:rsid w:val="00686E20"/>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6E20"/>
    <w:rPr>
      <w:rFonts w:ascii="Segoe UI" w:hAnsi="Segoe UI" w:cs="Segoe UI"/>
      <w:color w:val="808080" w:themeColor="background1" w:themeShade="80"/>
      <w:sz w:val="18"/>
      <w:szCs w:val="18"/>
      <w:lang w:val="en-US"/>
    </w:rPr>
  </w:style>
  <w:style w:type="character" w:styleId="Hyperlink">
    <w:name w:val="Hyperlink"/>
    <w:basedOn w:val="DefaultParagraphFont"/>
    <w:uiPriority w:val="99"/>
    <w:unhideWhenUsed/>
    <w:rsid w:val="00686E20"/>
    <w:rPr>
      <w:color w:val="0563C1" w:themeColor="hyperlink"/>
      <w:u w:val="single"/>
    </w:rPr>
  </w:style>
  <w:style w:type="paragraph" w:customStyle="1" w:styleId="xmsonormal">
    <w:name w:val="x_msonormal"/>
    <w:basedOn w:val="Normal"/>
    <w:rsid w:val="00BE6D22"/>
    <w:pPr>
      <w:spacing w:after="0"/>
    </w:pPr>
    <w:rPr>
      <w:rFonts w:ascii="Times New Roman" w:hAnsi="Times New Roman" w:cs="Times New Roman"/>
      <w:color w:val="auto"/>
      <w:sz w:val="24"/>
      <w:szCs w:val="24"/>
      <w:lang w:val="en-GB" w:eastAsia="en-GB"/>
    </w:rPr>
  </w:style>
  <w:style w:type="character" w:customStyle="1" w:styleId="UnresolvedMention1">
    <w:name w:val="Unresolved Mention1"/>
    <w:basedOn w:val="DefaultParagraphFont"/>
    <w:uiPriority w:val="99"/>
    <w:semiHidden/>
    <w:unhideWhenUsed/>
    <w:rsid w:val="00AC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203291">
      <w:bodyDiv w:val="1"/>
      <w:marLeft w:val="0"/>
      <w:marRight w:val="0"/>
      <w:marTop w:val="0"/>
      <w:marBottom w:val="0"/>
      <w:divBdr>
        <w:top w:val="none" w:sz="0" w:space="0" w:color="auto"/>
        <w:left w:val="none" w:sz="0" w:space="0" w:color="auto"/>
        <w:bottom w:val="none" w:sz="0" w:space="0" w:color="auto"/>
        <w:right w:val="none" w:sz="0" w:space="0" w:color="auto"/>
      </w:divBdr>
      <w:divsChild>
        <w:div w:id="1328172762">
          <w:marLeft w:val="0"/>
          <w:marRight w:val="0"/>
          <w:marTop w:val="0"/>
          <w:marBottom w:val="0"/>
          <w:divBdr>
            <w:top w:val="none" w:sz="0" w:space="0" w:color="auto"/>
            <w:left w:val="none" w:sz="0" w:space="0" w:color="auto"/>
            <w:bottom w:val="none" w:sz="0" w:space="0" w:color="auto"/>
            <w:right w:val="none" w:sz="0" w:space="0" w:color="auto"/>
          </w:divBdr>
        </w:div>
      </w:divsChild>
    </w:div>
    <w:div w:id="784615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mailto:traffordteamtogether@trafford.gov.uk" TargetMode="Externa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440</Words>
  <Characters>2510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Hazeldine</dc:creator>
  <cp:keywords/>
  <dc:description/>
  <cp:lastModifiedBy>Jessica Cunliffe</cp:lastModifiedBy>
  <cp:revision>2</cp:revision>
  <cp:lastPrinted>2021-09-07T10:01:00Z</cp:lastPrinted>
  <dcterms:created xsi:type="dcterms:W3CDTF">2023-01-30T13:05:00Z</dcterms:created>
  <dcterms:modified xsi:type="dcterms:W3CDTF">2023-01-30T13:05:00Z</dcterms:modified>
</cp:coreProperties>
</file>