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1E09" w:rsidRDefault="00191E09">
      <w:pPr>
        <w:rPr>
          <w:sz w:val="24"/>
          <w:szCs w:val="24"/>
        </w:rPr>
      </w:pPr>
      <w:bookmarkStart w:id="0" w:name="_GoBack"/>
      <w:bookmarkEnd w:id="0"/>
    </w:p>
    <w:p w:rsidR="00191E09" w:rsidRDefault="00191E09">
      <w:pPr>
        <w:rPr>
          <w:sz w:val="24"/>
          <w:szCs w:val="24"/>
        </w:rPr>
      </w:pPr>
    </w:p>
    <w:p w:rsidR="00191E09" w:rsidRDefault="00E21322">
      <w:pPr>
        <w:spacing w:after="0"/>
        <w:ind w:firstLine="720"/>
        <w:jc w:val="center"/>
        <w:rPr>
          <w:rFonts w:ascii="Arial" w:hAnsi="Arial" w:cs="Arial"/>
          <w:b/>
          <w:sz w:val="24"/>
          <w:szCs w:val="24"/>
        </w:rPr>
      </w:pPr>
      <w:r>
        <w:rPr>
          <w:rFonts w:ascii="Arial" w:hAnsi="Arial" w:cs="Arial"/>
          <w:b/>
          <w:sz w:val="24"/>
          <w:szCs w:val="24"/>
        </w:rPr>
        <w:t>TRAFFORD AUTISM AND SOCIAL COMMUNICATION (TASC) PATHWAY</w:t>
      </w:r>
    </w:p>
    <w:p w:rsidR="00191E09" w:rsidRDefault="00191E09">
      <w:pPr>
        <w:spacing w:after="0"/>
        <w:ind w:firstLine="720"/>
        <w:jc w:val="center"/>
        <w:rPr>
          <w:rFonts w:ascii="Arial" w:hAnsi="Arial" w:cs="Arial"/>
          <w:b/>
          <w:sz w:val="24"/>
          <w:szCs w:val="24"/>
        </w:rPr>
      </w:pPr>
    </w:p>
    <w:p w:rsidR="00191E09" w:rsidRDefault="00E21322">
      <w:pPr>
        <w:spacing w:after="0"/>
        <w:ind w:firstLine="720"/>
        <w:jc w:val="center"/>
        <w:rPr>
          <w:rFonts w:ascii="Arial" w:hAnsi="Arial" w:cs="Arial"/>
          <w:b/>
          <w:sz w:val="24"/>
          <w:szCs w:val="24"/>
        </w:rPr>
      </w:pPr>
      <w:r>
        <w:rPr>
          <w:rFonts w:ascii="Arial" w:hAnsi="Arial" w:cs="Arial"/>
          <w:b/>
          <w:sz w:val="24"/>
          <w:szCs w:val="24"/>
        </w:rPr>
        <w:t xml:space="preserve"> SCHOOL INFORMATION </w:t>
      </w:r>
    </w:p>
    <w:p w:rsidR="00191E09" w:rsidRDefault="00191E09">
      <w:pPr>
        <w:spacing w:after="0"/>
        <w:ind w:firstLine="720"/>
        <w:jc w:val="center"/>
        <w:rPr>
          <w:rFonts w:ascii="Arial" w:hAnsi="Arial" w:cs="Arial"/>
          <w:b/>
          <w:sz w:val="24"/>
          <w:szCs w:val="24"/>
          <w:u w:val="single"/>
        </w:rPr>
      </w:pPr>
    </w:p>
    <w:p w:rsidR="00191E09" w:rsidRDefault="00E21322">
      <w:pPr>
        <w:spacing w:after="0"/>
        <w:ind w:firstLine="720"/>
        <w:jc w:val="center"/>
      </w:pPr>
      <w:r>
        <w:rPr>
          <w:rFonts w:ascii="Arial" w:hAnsi="Arial" w:cs="Arial"/>
          <w:b/>
          <w:sz w:val="24"/>
          <w:szCs w:val="24"/>
        </w:rPr>
        <w:t>Please return this form to TASC Pathway, 1</w:t>
      </w:r>
      <w:r>
        <w:rPr>
          <w:rFonts w:ascii="Arial" w:hAnsi="Arial" w:cs="Arial"/>
          <w:b/>
          <w:sz w:val="24"/>
          <w:szCs w:val="24"/>
          <w:vertAlign w:val="superscript"/>
        </w:rPr>
        <w:t>st</w:t>
      </w:r>
      <w:r>
        <w:rPr>
          <w:rFonts w:ascii="Arial" w:hAnsi="Arial" w:cs="Arial"/>
          <w:b/>
          <w:sz w:val="24"/>
          <w:szCs w:val="24"/>
        </w:rPr>
        <w:t xml:space="preserve"> Floor, Waterside House, Sale, M33 7ZF </w:t>
      </w:r>
    </w:p>
    <w:p w:rsidR="00191E09" w:rsidRDefault="00191E09">
      <w:pPr>
        <w:spacing w:after="0"/>
        <w:ind w:firstLine="720"/>
        <w:jc w:val="center"/>
        <w:rPr>
          <w:rFonts w:ascii="Arial" w:hAnsi="Arial" w:cs="Arial"/>
          <w:b/>
          <w:sz w:val="24"/>
          <w:szCs w:val="24"/>
        </w:rPr>
      </w:pPr>
    </w:p>
    <w:p w:rsidR="00191E09" w:rsidRDefault="00E21322">
      <w:pPr>
        <w:spacing w:after="0"/>
        <w:ind w:firstLine="720"/>
        <w:jc w:val="center"/>
        <w:rPr>
          <w:rFonts w:ascii="Arial" w:hAnsi="Arial" w:cs="Arial"/>
          <w:b/>
          <w:sz w:val="24"/>
          <w:szCs w:val="24"/>
        </w:rPr>
      </w:pPr>
      <w:r>
        <w:rPr>
          <w:rFonts w:ascii="Arial" w:hAnsi="Arial" w:cs="Arial"/>
          <w:b/>
          <w:sz w:val="24"/>
          <w:szCs w:val="24"/>
        </w:rPr>
        <w:t xml:space="preserve">or email to: </w:t>
      </w:r>
      <w:r>
        <w:rPr>
          <w:rFonts w:ascii="Arial" w:hAnsi="Arial" w:cs="Arial"/>
          <w:b/>
          <w:sz w:val="24"/>
          <w:szCs w:val="24"/>
        </w:rPr>
        <w:t>mft.tasc@nhs.net</w:t>
      </w:r>
    </w:p>
    <w:p w:rsidR="00191E09" w:rsidRDefault="00191E09">
      <w:pPr>
        <w:spacing w:after="0"/>
        <w:rPr>
          <w:rFonts w:ascii="Arial" w:hAnsi="Arial" w:cs="Arial"/>
          <w:b/>
          <w:sz w:val="24"/>
          <w:szCs w:val="24"/>
        </w:rPr>
      </w:pPr>
    </w:p>
    <w:p w:rsidR="00191E09" w:rsidRDefault="00191E09">
      <w:pPr>
        <w:spacing w:after="0"/>
        <w:ind w:firstLine="720"/>
        <w:jc w:val="center"/>
        <w:rPr>
          <w:rFonts w:ascii="Arial" w:hAnsi="Arial" w:cs="Arial"/>
          <w:b/>
          <w:sz w:val="24"/>
          <w:szCs w:val="24"/>
        </w:rPr>
      </w:pPr>
    </w:p>
    <w:p w:rsidR="00191E09" w:rsidRDefault="00E21322">
      <w:pPr>
        <w:spacing w:after="0" w:line="240" w:lineRule="auto"/>
        <w:jc w:val="both"/>
      </w:pPr>
      <w:r>
        <w:rPr>
          <w:rFonts w:ascii="Arial" w:hAnsi="Arial" w:cs="Arial"/>
          <w:sz w:val="24"/>
          <w:szCs w:val="24"/>
        </w:rPr>
        <w:t xml:space="preserve">The TASC Pathway is primarily for children with </w:t>
      </w:r>
      <w:r>
        <w:rPr>
          <w:rFonts w:ascii="Arial" w:hAnsi="Arial" w:cs="Arial"/>
          <w:b/>
          <w:sz w:val="24"/>
          <w:szCs w:val="24"/>
        </w:rPr>
        <w:t xml:space="preserve">significant </w:t>
      </w:r>
      <w:r>
        <w:rPr>
          <w:rFonts w:ascii="Arial" w:hAnsi="Arial" w:cs="Arial"/>
          <w:sz w:val="24"/>
          <w:szCs w:val="24"/>
        </w:rPr>
        <w:t>social communication and interaction needs, which may be indicative of Autism.</w:t>
      </w:r>
    </w:p>
    <w:p w:rsidR="00191E09" w:rsidRDefault="00191E09">
      <w:pPr>
        <w:spacing w:after="0" w:line="240" w:lineRule="auto"/>
        <w:jc w:val="both"/>
        <w:rPr>
          <w:rFonts w:ascii="Arial" w:hAnsi="Arial" w:cs="Arial"/>
          <w:sz w:val="24"/>
          <w:szCs w:val="24"/>
        </w:rPr>
      </w:pPr>
    </w:p>
    <w:p w:rsidR="00191E09" w:rsidRDefault="00E21322">
      <w:pPr>
        <w:spacing w:after="0" w:line="240" w:lineRule="auto"/>
        <w:jc w:val="both"/>
        <w:rPr>
          <w:rFonts w:ascii="Arial" w:hAnsi="Arial" w:cs="Arial"/>
          <w:sz w:val="24"/>
          <w:szCs w:val="24"/>
        </w:rPr>
      </w:pPr>
      <w:r>
        <w:rPr>
          <w:rFonts w:ascii="Arial" w:hAnsi="Arial" w:cs="Arial"/>
          <w:sz w:val="24"/>
          <w:szCs w:val="24"/>
        </w:rPr>
        <w:t xml:space="preserve">Children can have Social Communication difficulties for different reasons. For example, children </w:t>
      </w:r>
      <w:r>
        <w:rPr>
          <w:rFonts w:ascii="Arial" w:hAnsi="Arial" w:cs="Arial"/>
          <w:sz w:val="24"/>
          <w:szCs w:val="24"/>
        </w:rPr>
        <w:t>might struggle with social communication if they have a learning disability or language difficulties, have experienced some developmental trauma or have ADHD. This form helps us decide whether a child’s social communication difficulties might need an autis</w:t>
      </w:r>
      <w:r>
        <w:rPr>
          <w:rFonts w:ascii="Arial" w:hAnsi="Arial" w:cs="Arial"/>
          <w:sz w:val="24"/>
          <w:szCs w:val="24"/>
        </w:rPr>
        <w:t>m assessment.</w:t>
      </w:r>
    </w:p>
    <w:p w:rsidR="00191E09" w:rsidRDefault="00191E09">
      <w:pPr>
        <w:spacing w:after="0" w:line="240" w:lineRule="auto"/>
        <w:rPr>
          <w:rFonts w:ascii="Arial" w:hAnsi="Arial" w:cs="Arial"/>
          <w:sz w:val="24"/>
          <w:szCs w:val="24"/>
        </w:rPr>
      </w:pPr>
    </w:p>
    <w:p w:rsidR="00191E09" w:rsidRDefault="00E21322">
      <w:pPr>
        <w:tabs>
          <w:tab w:val="left" w:pos="3345"/>
        </w:tabs>
        <w:spacing w:line="240" w:lineRule="auto"/>
        <w:jc w:val="both"/>
        <w:rPr>
          <w:rFonts w:ascii="Arial" w:hAnsi="Arial" w:cs="Arial"/>
          <w:sz w:val="24"/>
          <w:szCs w:val="24"/>
        </w:rPr>
      </w:pPr>
      <w:r>
        <w:rPr>
          <w:rFonts w:ascii="Arial" w:hAnsi="Arial" w:cs="Arial"/>
          <w:sz w:val="24"/>
          <w:szCs w:val="24"/>
        </w:rPr>
        <w:t>The TASC Pathway is a team made up of practitioners from Child and Adolescent Mental Health Services (CAMHS); Speech and Language Therapy; Community Paediatrics and Educational Psychology.</w:t>
      </w:r>
    </w:p>
    <w:p w:rsidR="00191E09" w:rsidRDefault="00E21322">
      <w:pPr>
        <w:tabs>
          <w:tab w:val="left" w:pos="3345"/>
        </w:tabs>
        <w:spacing w:line="240" w:lineRule="auto"/>
        <w:jc w:val="both"/>
        <w:rPr>
          <w:rFonts w:ascii="Arial" w:hAnsi="Arial" w:cs="Arial"/>
          <w:sz w:val="24"/>
          <w:szCs w:val="24"/>
        </w:rPr>
      </w:pPr>
      <w:r>
        <w:rPr>
          <w:rFonts w:ascii="Arial" w:hAnsi="Arial" w:cs="Arial"/>
          <w:sz w:val="24"/>
          <w:szCs w:val="24"/>
        </w:rPr>
        <w:t xml:space="preserve">By filling in this form, you are helping this team </w:t>
      </w:r>
      <w:r>
        <w:rPr>
          <w:rFonts w:ascii="Arial" w:hAnsi="Arial" w:cs="Arial"/>
          <w:sz w:val="24"/>
          <w:szCs w:val="24"/>
        </w:rPr>
        <w:t>decide if the TASC Pathway is the right pathway for this child. Try to fill in all sections of the form and give examples wherever possible. Give your opinion and overall impression and please do not cut and paste other professionals’ reports. It is useful</w:t>
      </w:r>
      <w:r>
        <w:rPr>
          <w:rFonts w:ascii="Arial" w:hAnsi="Arial" w:cs="Arial"/>
          <w:sz w:val="24"/>
          <w:szCs w:val="24"/>
        </w:rPr>
        <w:t xml:space="preserve"> to have reports if they are available and these should be enclosed.  </w:t>
      </w:r>
    </w:p>
    <w:p w:rsidR="00191E09" w:rsidRDefault="00E21322">
      <w:pPr>
        <w:tabs>
          <w:tab w:val="left" w:pos="3345"/>
        </w:tabs>
        <w:spacing w:line="240" w:lineRule="auto"/>
        <w:jc w:val="both"/>
        <w:rPr>
          <w:rFonts w:ascii="Arial" w:hAnsi="Arial" w:cs="Arial"/>
          <w:sz w:val="24"/>
          <w:szCs w:val="24"/>
        </w:rPr>
      </w:pPr>
      <w:r>
        <w:rPr>
          <w:rFonts w:ascii="Arial" w:hAnsi="Arial" w:cs="Arial"/>
          <w:sz w:val="24"/>
          <w:szCs w:val="24"/>
        </w:rPr>
        <w:t>As the referrer, please make sure you have discussed your concerns with parents/carers and asked them to complete the parent/carer form. It is only when BOTH forms are returned that a d</w:t>
      </w:r>
      <w:r>
        <w:rPr>
          <w:rFonts w:ascii="Arial" w:hAnsi="Arial" w:cs="Arial"/>
          <w:sz w:val="24"/>
          <w:szCs w:val="24"/>
        </w:rPr>
        <w:t xml:space="preserve">ecision can be made as to whether the TASC Pathway is right for this child. Parents will be describing their child’s presentation outside of school, so it is important that this form is just about the child presents in school. </w:t>
      </w:r>
    </w:p>
    <w:p w:rsidR="00191E09" w:rsidRDefault="00E21322">
      <w:pPr>
        <w:tabs>
          <w:tab w:val="left" w:pos="3345"/>
        </w:tabs>
        <w:spacing w:line="240" w:lineRule="auto"/>
        <w:jc w:val="both"/>
        <w:rPr>
          <w:rFonts w:ascii="Arial" w:hAnsi="Arial" w:cs="Arial"/>
          <w:sz w:val="24"/>
          <w:szCs w:val="24"/>
        </w:rPr>
      </w:pPr>
      <w:r>
        <w:rPr>
          <w:rFonts w:ascii="Arial" w:hAnsi="Arial" w:cs="Arial"/>
          <w:sz w:val="24"/>
          <w:szCs w:val="24"/>
        </w:rPr>
        <w:t>Before sending the forms bac</w:t>
      </w:r>
      <w:r>
        <w:rPr>
          <w:rFonts w:ascii="Arial" w:hAnsi="Arial" w:cs="Arial"/>
          <w:sz w:val="24"/>
          <w:szCs w:val="24"/>
        </w:rPr>
        <w:t xml:space="preserve">k, please discuss its contents with parents. There may be a difference in your viewpoints and it is good to talk this through in advance. </w:t>
      </w:r>
    </w:p>
    <w:p w:rsidR="00191E09" w:rsidRDefault="00E21322">
      <w:pPr>
        <w:spacing w:after="0" w:line="240" w:lineRule="auto"/>
        <w:jc w:val="both"/>
        <w:rPr>
          <w:rFonts w:ascii="Arial" w:hAnsi="Arial" w:cs="Arial"/>
          <w:b/>
          <w:sz w:val="24"/>
          <w:szCs w:val="24"/>
        </w:rPr>
      </w:pPr>
      <w:r>
        <w:rPr>
          <w:rFonts w:ascii="Arial" w:hAnsi="Arial" w:cs="Arial"/>
          <w:b/>
          <w:sz w:val="24"/>
          <w:szCs w:val="24"/>
        </w:rPr>
        <w:t xml:space="preserve">Please continue to support the child through the Graduated Approach and arrange any SEN processes, interventions and </w:t>
      </w:r>
      <w:r>
        <w:rPr>
          <w:rFonts w:ascii="Arial" w:hAnsi="Arial" w:cs="Arial"/>
          <w:b/>
          <w:sz w:val="24"/>
          <w:szCs w:val="24"/>
        </w:rPr>
        <w:t>professional involvement that are necessary whilst this referral is in process.</w:t>
      </w:r>
    </w:p>
    <w:p w:rsidR="00191E09" w:rsidRDefault="00191E09">
      <w:pPr>
        <w:pageBreakBefore/>
        <w:rPr>
          <w:sz w:val="24"/>
          <w:szCs w:val="24"/>
        </w:rPr>
      </w:pPr>
    </w:p>
    <w:p w:rsidR="00191E09" w:rsidRDefault="00191E09">
      <w:pPr>
        <w:rPr>
          <w:sz w:val="24"/>
          <w:szCs w:val="24"/>
        </w:rPr>
      </w:pPr>
    </w:p>
    <w:tbl>
      <w:tblPr>
        <w:tblW w:w="9016" w:type="dxa"/>
        <w:tblCellMar>
          <w:left w:w="10" w:type="dxa"/>
          <w:right w:w="10" w:type="dxa"/>
        </w:tblCellMar>
        <w:tblLook w:val="04A0" w:firstRow="1" w:lastRow="0" w:firstColumn="1" w:lastColumn="0" w:noHBand="0" w:noVBand="1"/>
      </w:tblPr>
      <w:tblGrid>
        <w:gridCol w:w="2830"/>
        <w:gridCol w:w="6186"/>
      </w:tblGrid>
      <w:tr w:rsidR="00191E09">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Young Person’s Name:</w:t>
            </w:r>
          </w:p>
          <w:p w:rsidR="00191E09" w:rsidRDefault="00191E09">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Date of Birth:</w:t>
            </w:r>
          </w:p>
          <w:p w:rsidR="00191E09" w:rsidRDefault="00191E09">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Address:</w:t>
            </w:r>
          </w:p>
          <w:p w:rsidR="00191E09" w:rsidRDefault="00191E09">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School:</w:t>
            </w:r>
          </w:p>
          <w:p w:rsidR="00191E09" w:rsidRDefault="00191E09">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Year:</w:t>
            </w:r>
          </w:p>
          <w:p w:rsidR="00191E09" w:rsidRDefault="00191E09">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Referrer:</w:t>
            </w:r>
          </w:p>
          <w:p w:rsidR="00191E09" w:rsidRDefault="00191E09">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Date:</w:t>
            </w:r>
          </w:p>
          <w:p w:rsidR="00191E09" w:rsidRDefault="00191E09">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Contact Details:</w:t>
            </w:r>
          </w:p>
          <w:p w:rsidR="00191E09" w:rsidRDefault="00191E09">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bl>
    <w:p w:rsidR="00191E09" w:rsidRDefault="00191E09">
      <w:pPr>
        <w:tabs>
          <w:tab w:val="left" w:pos="2376"/>
        </w:tabs>
        <w:rPr>
          <w:sz w:val="24"/>
          <w:szCs w:val="24"/>
        </w:rPr>
      </w:pPr>
    </w:p>
    <w:p w:rsidR="00191E09" w:rsidRDefault="00191E09">
      <w:pPr>
        <w:tabs>
          <w:tab w:val="left" w:pos="2376"/>
        </w:tabs>
        <w:rPr>
          <w:sz w:val="24"/>
          <w:szCs w:val="24"/>
        </w:rPr>
      </w:pPr>
    </w:p>
    <w:tbl>
      <w:tblPr>
        <w:tblW w:w="9016" w:type="dxa"/>
        <w:tblCellMar>
          <w:left w:w="10" w:type="dxa"/>
          <w:right w:w="10" w:type="dxa"/>
        </w:tblCellMar>
        <w:tblLook w:val="04A0" w:firstRow="1" w:lastRow="0" w:firstColumn="1" w:lastColumn="0" w:noHBand="0" w:noVBand="1"/>
      </w:tblPr>
      <w:tblGrid>
        <w:gridCol w:w="616"/>
        <w:gridCol w:w="2800"/>
        <w:gridCol w:w="2800"/>
        <w:gridCol w:w="2800"/>
      </w:tblGrid>
      <w:tr w:rsidR="00191E09">
        <w:tblPrEx>
          <w:tblCellMar>
            <w:top w:w="0" w:type="dxa"/>
            <w:bottom w:w="0" w:type="dxa"/>
          </w:tblCellMar>
        </w:tblPrEx>
        <w:tc>
          <w:tcPr>
            <w:tcW w:w="9016" w:type="dxa"/>
            <w:gridSpan w:val="4"/>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pPr>
            <w:r>
              <w:rPr>
                <w:b/>
                <w:bCs/>
                <w:sz w:val="24"/>
                <w:szCs w:val="24"/>
              </w:rPr>
              <w:t xml:space="preserve">Has the child or young person had any support from any </w:t>
            </w:r>
            <w:r>
              <w:rPr>
                <w:b/>
                <w:bCs/>
                <w:sz w:val="24"/>
                <w:szCs w:val="24"/>
              </w:rPr>
              <w:t>of the following professionals?</w:t>
            </w:r>
            <w:r>
              <w:rPr>
                <w:sz w:val="24"/>
                <w:szCs w:val="24"/>
              </w:rPr>
              <w:t xml:space="preserve">  (Tick as appropriate)</w:t>
            </w:r>
          </w:p>
          <w:p w:rsidR="00191E09" w:rsidRDefault="00E21322">
            <w:pPr>
              <w:tabs>
                <w:tab w:val="left" w:pos="2376"/>
              </w:tabs>
              <w:spacing w:after="0" w:line="240" w:lineRule="auto"/>
            </w:pPr>
            <w:r>
              <w:rPr>
                <w:sz w:val="24"/>
                <w:szCs w:val="24"/>
              </w:rPr>
              <w:t>Please tell us the names of any professionals and attach copies of any records</w:t>
            </w:r>
          </w:p>
        </w:tc>
      </w:tr>
      <w:tr w:rsidR="00191E09">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b/>
                <w:bCs/>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Professional</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Name</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Contact details</w:t>
            </w:r>
          </w:p>
        </w:tc>
      </w:tr>
      <w:tr w:rsidR="00191E09">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pPr>
            <w:r>
              <w:rPr>
                <w:rFonts w:ascii="MS Gothic" w:eastAsia="MS Gothic" w:hAnsi="MS Gothic"/>
                <w:sz w:val="40"/>
                <w:szCs w:val="40"/>
              </w:rPr>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Educational Psychology</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pPr>
            <w:r>
              <w:rPr>
                <w:rFonts w:ascii="MS Gothic" w:eastAsia="MS Gothic" w:hAnsi="MS Gothic"/>
                <w:sz w:val="40"/>
                <w:szCs w:val="40"/>
              </w:rPr>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pPr>
            <w:r>
              <w:rPr>
                <w:sz w:val="24"/>
                <w:szCs w:val="24"/>
              </w:rPr>
              <w:t xml:space="preserve">Children’s Services </w:t>
            </w:r>
          </w:p>
          <w:p w:rsidR="00191E09" w:rsidRDefault="00E21322">
            <w:pPr>
              <w:tabs>
                <w:tab w:val="left" w:pos="2376"/>
              </w:tabs>
              <w:spacing w:after="0" w:line="240" w:lineRule="auto"/>
              <w:rPr>
                <w:sz w:val="24"/>
                <w:szCs w:val="24"/>
              </w:rPr>
            </w:pPr>
            <w:r>
              <w:rPr>
                <w:sz w:val="24"/>
                <w:szCs w:val="24"/>
              </w:rPr>
              <w:t xml:space="preserve">(Children, Families and Social </w:t>
            </w:r>
            <w:r>
              <w:rPr>
                <w:sz w:val="24"/>
                <w:szCs w:val="24"/>
              </w:rPr>
              <w:t>Care)</w:t>
            </w:r>
          </w:p>
          <w:p w:rsidR="00191E09" w:rsidRDefault="00E21322">
            <w:pPr>
              <w:tabs>
                <w:tab w:val="left" w:pos="2376"/>
              </w:tabs>
              <w:spacing w:after="0" w:line="240" w:lineRule="auto"/>
            </w:pPr>
            <w:r>
              <w:rPr>
                <w:rFonts w:ascii="MS Gothic" w:eastAsia="MS Gothic" w:hAnsi="MS Gothic"/>
                <w:sz w:val="24"/>
                <w:szCs w:val="24"/>
              </w:rPr>
              <w:t>☐</w:t>
            </w:r>
            <w:r>
              <w:rPr>
                <w:sz w:val="24"/>
                <w:szCs w:val="24"/>
              </w:rPr>
              <w:t>Early Help</w:t>
            </w:r>
          </w:p>
          <w:p w:rsidR="00191E09" w:rsidRDefault="00E21322">
            <w:pPr>
              <w:tabs>
                <w:tab w:val="left" w:pos="2376"/>
              </w:tabs>
              <w:spacing w:after="0" w:line="240" w:lineRule="auto"/>
            </w:pPr>
            <w:r>
              <w:rPr>
                <w:rFonts w:ascii="MS Gothic" w:eastAsia="MS Gothic" w:hAnsi="MS Gothic"/>
                <w:sz w:val="24"/>
                <w:szCs w:val="24"/>
              </w:rPr>
              <w:t>☐</w:t>
            </w:r>
            <w:r>
              <w:rPr>
                <w:sz w:val="24"/>
                <w:szCs w:val="24"/>
              </w:rPr>
              <w:t>Child in Need</w:t>
            </w:r>
          </w:p>
          <w:p w:rsidR="00191E09" w:rsidRDefault="00E21322">
            <w:pPr>
              <w:tabs>
                <w:tab w:val="left" w:pos="2376"/>
              </w:tabs>
              <w:spacing w:after="0" w:line="240" w:lineRule="auto"/>
            </w:pPr>
            <w:r>
              <w:rPr>
                <w:rFonts w:ascii="MS Gothic" w:eastAsia="MS Gothic" w:hAnsi="MS Gothic"/>
                <w:sz w:val="24"/>
                <w:szCs w:val="24"/>
              </w:rPr>
              <w:t>☐</w:t>
            </w:r>
            <w:r>
              <w:rPr>
                <w:sz w:val="24"/>
                <w:szCs w:val="24"/>
              </w:rPr>
              <w:t>Child Protection</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pPr>
            <w:r>
              <w:rPr>
                <w:rFonts w:ascii="MS Gothic" w:eastAsia="MS Gothic" w:hAnsi="MS Gothic"/>
                <w:sz w:val="40"/>
                <w:szCs w:val="40"/>
              </w:rPr>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Child and Adolescent Mental Health Services (CAMHS)</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pPr>
            <w:r>
              <w:rPr>
                <w:rFonts w:ascii="MS Gothic" w:eastAsia="MS Gothic" w:hAnsi="MS Gothic"/>
                <w:sz w:val="40"/>
                <w:szCs w:val="40"/>
              </w:rPr>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Paediatrician</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pPr>
            <w:r>
              <w:rPr>
                <w:rFonts w:ascii="MS Gothic" w:eastAsia="MS Gothic" w:hAnsi="MS Gothic"/>
                <w:sz w:val="40"/>
                <w:szCs w:val="40"/>
              </w:rPr>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Health Visitor or School Nurse</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pPr>
            <w:r>
              <w:rPr>
                <w:rFonts w:ascii="MS Gothic" w:eastAsia="MS Gothic" w:hAnsi="MS Gothic"/>
                <w:sz w:val="40"/>
                <w:szCs w:val="40"/>
              </w:rPr>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Occupational Therapy</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pPr>
            <w:r>
              <w:rPr>
                <w:rFonts w:ascii="MS Gothic" w:eastAsia="MS Gothic" w:hAnsi="MS Gothic"/>
                <w:sz w:val="40"/>
                <w:szCs w:val="40"/>
              </w:rPr>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Physiotherapy</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pPr>
            <w:r>
              <w:rPr>
                <w:rFonts w:ascii="MS Gothic" w:eastAsia="MS Gothic" w:hAnsi="MS Gothic"/>
                <w:sz w:val="40"/>
                <w:szCs w:val="40"/>
              </w:rPr>
              <w:lastRenderedPageBreak/>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Speech and Language Therapy</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pPr>
            <w:r>
              <w:rPr>
                <w:rFonts w:ascii="MS Gothic" w:eastAsia="MS Gothic" w:hAnsi="MS Gothic"/>
                <w:sz w:val="40"/>
                <w:szCs w:val="40"/>
              </w:rPr>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 xml:space="preserve">Other </w:t>
            </w:r>
            <w:r>
              <w:rPr>
                <w:sz w:val="24"/>
                <w:szCs w:val="24"/>
              </w:rPr>
              <w:t xml:space="preserve">(please name) </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bl>
    <w:p w:rsidR="00191E09" w:rsidRDefault="00191E09">
      <w:pPr>
        <w:tabs>
          <w:tab w:val="left" w:pos="2376"/>
        </w:tabs>
        <w:rPr>
          <w:sz w:val="24"/>
          <w:szCs w:val="24"/>
        </w:rPr>
      </w:pPr>
    </w:p>
    <w:tbl>
      <w:tblPr>
        <w:tblW w:w="9016" w:type="dxa"/>
        <w:tblCellMar>
          <w:left w:w="10" w:type="dxa"/>
          <w:right w:w="10" w:type="dxa"/>
        </w:tblCellMar>
        <w:tblLook w:val="04A0" w:firstRow="1" w:lastRow="0" w:firstColumn="1" w:lastColumn="0" w:noHBand="0" w:noVBand="1"/>
      </w:tblPr>
      <w:tblGrid>
        <w:gridCol w:w="3397"/>
        <w:gridCol w:w="5619"/>
      </w:tblGrid>
      <w:tr w:rsidR="00191E09">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Is the young person registered as having SEND support needs</w:t>
            </w:r>
          </w:p>
        </w:tc>
      </w:tr>
      <w:tr w:rsidR="00191E09">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91E09" w:rsidRDefault="00E21322">
            <w:pPr>
              <w:tabs>
                <w:tab w:val="left" w:pos="3516"/>
              </w:tabs>
              <w:spacing w:after="0" w:line="240" w:lineRule="auto"/>
              <w:rPr>
                <w:b/>
                <w:bCs/>
                <w:sz w:val="24"/>
                <w:szCs w:val="24"/>
              </w:rPr>
            </w:pPr>
            <w:r>
              <w:rPr>
                <w:b/>
                <w:bCs/>
                <w:sz w:val="24"/>
                <w:szCs w:val="24"/>
              </w:rPr>
              <w:t>YES/NO</w:t>
            </w:r>
            <w:r>
              <w:rPr>
                <w:b/>
                <w:bCs/>
                <w:sz w:val="24"/>
                <w:szCs w:val="24"/>
              </w:rPr>
              <w:tab/>
            </w:r>
          </w:p>
        </w:tc>
      </w:tr>
      <w:tr w:rsidR="00191E09">
        <w:tblPrEx>
          <w:tblCellMar>
            <w:top w:w="0" w:type="dxa"/>
            <w:bottom w:w="0" w:type="dxa"/>
          </w:tblCellMar>
        </w:tblPrEx>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If yes, which level?</w:t>
            </w:r>
          </w:p>
        </w:tc>
        <w:tc>
          <w:tcPr>
            <w:tcW w:w="5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pPr>
            <w:r>
              <w:rPr>
                <w:rFonts w:ascii="MS Gothic" w:eastAsia="MS Gothic" w:hAnsi="MS Gothic"/>
                <w:sz w:val="40"/>
                <w:szCs w:val="40"/>
              </w:rPr>
              <w:t>☐</w:t>
            </w:r>
            <w:r>
              <w:rPr>
                <w:sz w:val="40"/>
                <w:szCs w:val="40"/>
              </w:rPr>
              <w:t xml:space="preserve"> </w:t>
            </w:r>
            <w:r>
              <w:rPr>
                <w:sz w:val="24"/>
                <w:szCs w:val="24"/>
              </w:rPr>
              <w:t>SEN support – early stage</w:t>
            </w:r>
          </w:p>
          <w:p w:rsidR="00191E09" w:rsidRDefault="00E21322">
            <w:pPr>
              <w:tabs>
                <w:tab w:val="left" w:pos="2376"/>
              </w:tabs>
              <w:spacing w:after="0" w:line="240" w:lineRule="auto"/>
            </w:pPr>
            <w:r>
              <w:rPr>
                <w:rFonts w:ascii="MS Gothic" w:eastAsia="MS Gothic" w:hAnsi="MS Gothic"/>
                <w:sz w:val="40"/>
                <w:szCs w:val="40"/>
              </w:rPr>
              <w:t>☐</w:t>
            </w:r>
            <w:r>
              <w:rPr>
                <w:sz w:val="24"/>
                <w:szCs w:val="24"/>
              </w:rPr>
              <w:t xml:space="preserve"> SEN support – with external agency support</w:t>
            </w:r>
          </w:p>
          <w:p w:rsidR="00191E09" w:rsidRDefault="00E21322">
            <w:pPr>
              <w:tabs>
                <w:tab w:val="left" w:pos="2376"/>
              </w:tabs>
              <w:spacing w:after="0" w:line="240" w:lineRule="auto"/>
            </w:pPr>
            <w:r>
              <w:rPr>
                <w:rFonts w:ascii="MS Gothic" w:eastAsia="MS Gothic" w:hAnsi="MS Gothic"/>
                <w:sz w:val="40"/>
                <w:szCs w:val="40"/>
              </w:rPr>
              <w:t>☐</w:t>
            </w:r>
            <w:r>
              <w:rPr>
                <w:sz w:val="24"/>
                <w:szCs w:val="24"/>
              </w:rPr>
              <w:t xml:space="preserve"> Undergoing statutory assessment</w:t>
            </w:r>
          </w:p>
          <w:p w:rsidR="00191E09" w:rsidRDefault="00E21322">
            <w:pPr>
              <w:tabs>
                <w:tab w:val="left" w:pos="2376"/>
              </w:tabs>
              <w:spacing w:after="0" w:line="240" w:lineRule="auto"/>
            </w:pPr>
            <w:r>
              <w:rPr>
                <w:rFonts w:ascii="MS Gothic" w:eastAsia="MS Gothic" w:hAnsi="MS Gothic"/>
                <w:sz w:val="40"/>
                <w:szCs w:val="40"/>
              </w:rPr>
              <w:t>☐</w:t>
            </w:r>
            <w:r>
              <w:rPr>
                <w:sz w:val="40"/>
                <w:szCs w:val="40"/>
              </w:rPr>
              <w:t xml:space="preserve"> </w:t>
            </w:r>
            <w:r>
              <w:rPr>
                <w:sz w:val="24"/>
                <w:szCs w:val="24"/>
              </w:rPr>
              <w:t>EHCP (please attach copy)</w:t>
            </w:r>
          </w:p>
        </w:tc>
      </w:tr>
      <w:tr w:rsidR="00191E09">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 xml:space="preserve">Does this </w:t>
            </w:r>
            <w:r>
              <w:rPr>
                <w:b/>
                <w:bCs/>
                <w:sz w:val="24"/>
                <w:szCs w:val="24"/>
              </w:rPr>
              <w:t>child have English as an additional language?</w:t>
            </w:r>
          </w:p>
          <w:p w:rsidR="00191E09" w:rsidRDefault="00191E09">
            <w:pPr>
              <w:tabs>
                <w:tab w:val="left" w:pos="2376"/>
              </w:tabs>
              <w:spacing w:after="0" w:line="240" w:lineRule="auto"/>
              <w:rPr>
                <w:b/>
                <w:bCs/>
                <w:sz w:val="24"/>
                <w:szCs w:val="24"/>
              </w:rPr>
            </w:pPr>
          </w:p>
        </w:tc>
      </w:tr>
      <w:tr w:rsidR="00191E09">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YES/NO</w:t>
            </w:r>
          </w:p>
        </w:tc>
      </w:tr>
      <w:tr w:rsidR="00191E09">
        <w:tblPrEx>
          <w:tblCellMar>
            <w:top w:w="0" w:type="dxa"/>
            <w:bottom w:w="0" w:type="dxa"/>
          </w:tblCellMar>
        </w:tblPrEx>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If yes, what is their first language?</w:t>
            </w:r>
          </w:p>
        </w:tc>
        <w:tc>
          <w:tcPr>
            <w:tcW w:w="5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If yes, please comment on their level of English acquisition</w:t>
            </w:r>
          </w:p>
        </w:tc>
        <w:tc>
          <w:tcPr>
            <w:tcW w:w="5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bl>
    <w:p w:rsidR="00191E09" w:rsidRDefault="00191E09">
      <w:pPr>
        <w:tabs>
          <w:tab w:val="left" w:pos="2376"/>
        </w:tabs>
        <w:rPr>
          <w:sz w:val="24"/>
          <w:szCs w:val="24"/>
        </w:rPr>
      </w:pPr>
    </w:p>
    <w:tbl>
      <w:tblPr>
        <w:tblW w:w="9016" w:type="dxa"/>
        <w:tblCellMar>
          <w:left w:w="10" w:type="dxa"/>
          <w:right w:w="10" w:type="dxa"/>
        </w:tblCellMar>
        <w:tblLook w:val="04A0" w:firstRow="1" w:lastRow="0" w:firstColumn="1" w:lastColumn="0" w:noHBand="0" w:noVBand="1"/>
      </w:tblPr>
      <w:tblGrid>
        <w:gridCol w:w="2405"/>
        <w:gridCol w:w="992"/>
        <w:gridCol w:w="142"/>
        <w:gridCol w:w="992"/>
        <w:gridCol w:w="4485"/>
      </w:tblGrid>
      <w:tr w:rsidR="00191E09">
        <w:tblPrEx>
          <w:tblCellMar>
            <w:top w:w="0" w:type="dxa"/>
            <w:bottom w:w="0" w:type="dxa"/>
          </w:tblCellMar>
        </w:tblPrEx>
        <w:tc>
          <w:tcPr>
            <w:tcW w:w="9016" w:type="dxa"/>
            <w:gridSpan w:val="5"/>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Chronology of schools attended</w:t>
            </w:r>
          </w:p>
        </w:tc>
      </w:tr>
      <w:tr w:rsidR="00191E09">
        <w:tblPrEx>
          <w:tblCellMar>
            <w:top w:w="0" w:type="dxa"/>
            <w:bottom w:w="0" w:type="dxa"/>
          </w:tblCellMar>
        </w:tblPrEx>
        <w:tc>
          <w:tcPr>
            <w:tcW w:w="33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Date</w:t>
            </w:r>
          </w:p>
        </w:tc>
        <w:tc>
          <w:tcPr>
            <w:tcW w:w="56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 xml:space="preserve">School </w:t>
            </w:r>
          </w:p>
        </w:tc>
      </w:tr>
      <w:tr w:rsidR="00191E09">
        <w:tblPrEx>
          <w:tblCellMar>
            <w:top w:w="0" w:type="dxa"/>
            <w:bottom w:w="0" w:type="dxa"/>
          </w:tblCellMar>
        </w:tblPrEx>
        <w:tc>
          <w:tcPr>
            <w:tcW w:w="33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c>
          <w:tcPr>
            <w:tcW w:w="56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Fixed term exclusion</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YES/NO</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Date(s)</w:t>
            </w:r>
          </w:p>
        </w:tc>
        <w:tc>
          <w:tcPr>
            <w:tcW w:w="4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Permanent exclusion</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YES/NO</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Date(s)</w:t>
            </w:r>
          </w:p>
        </w:tc>
        <w:tc>
          <w:tcPr>
            <w:tcW w:w="4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bl>
    <w:p w:rsidR="00191E09" w:rsidRDefault="00191E09">
      <w:pPr>
        <w:tabs>
          <w:tab w:val="left" w:pos="2376"/>
        </w:tabs>
        <w:rPr>
          <w:sz w:val="24"/>
          <w:szCs w:val="24"/>
        </w:rPr>
      </w:pPr>
    </w:p>
    <w:tbl>
      <w:tblPr>
        <w:tblW w:w="9016" w:type="dxa"/>
        <w:tblCellMar>
          <w:left w:w="10" w:type="dxa"/>
          <w:right w:w="10" w:type="dxa"/>
        </w:tblCellMar>
        <w:tblLook w:val="04A0" w:firstRow="1" w:lastRow="0" w:firstColumn="1" w:lastColumn="0" w:noHBand="0" w:noVBand="1"/>
      </w:tblPr>
      <w:tblGrid>
        <w:gridCol w:w="9016"/>
      </w:tblGrid>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Are there any other current or previous concerns e.g. safeguarding?</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bl>
    <w:p w:rsidR="00191E09" w:rsidRDefault="00191E09">
      <w:pPr>
        <w:tabs>
          <w:tab w:val="left" w:pos="2376"/>
        </w:tabs>
        <w:rPr>
          <w:sz w:val="24"/>
          <w:szCs w:val="24"/>
        </w:rPr>
      </w:pPr>
    </w:p>
    <w:tbl>
      <w:tblPr>
        <w:tblW w:w="9016" w:type="dxa"/>
        <w:tblCellMar>
          <w:left w:w="10" w:type="dxa"/>
          <w:right w:w="10" w:type="dxa"/>
        </w:tblCellMar>
        <w:tblLook w:val="04A0" w:firstRow="1" w:lastRow="0" w:firstColumn="1" w:lastColumn="0" w:noHBand="0" w:noVBand="1"/>
      </w:tblPr>
      <w:tblGrid>
        <w:gridCol w:w="616"/>
        <w:gridCol w:w="8400"/>
      </w:tblGrid>
      <w:tr w:rsidR="00191E09">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Is the child or young person</w:t>
            </w:r>
          </w:p>
        </w:tc>
      </w:tr>
      <w:tr w:rsidR="00191E09">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pPr>
            <w:r>
              <w:rPr>
                <w:rFonts w:ascii="MS Gothic" w:eastAsia="MS Gothic" w:hAnsi="MS Gothic"/>
                <w:sz w:val="40"/>
                <w:szCs w:val="40"/>
              </w:rPr>
              <w:t>☐</w:t>
            </w:r>
          </w:p>
        </w:tc>
        <w:tc>
          <w:tcPr>
            <w:tcW w:w="8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A Child in Care</w:t>
            </w:r>
          </w:p>
        </w:tc>
      </w:tr>
      <w:tr w:rsidR="00191E09">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pPr>
            <w:r>
              <w:rPr>
                <w:rFonts w:ascii="MS Gothic" w:eastAsia="MS Gothic" w:hAnsi="MS Gothic"/>
                <w:sz w:val="40"/>
                <w:szCs w:val="40"/>
              </w:rPr>
              <w:t>☐</w:t>
            </w:r>
          </w:p>
        </w:tc>
        <w:tc>
          <w:tcPr>
            <w:tcW w:w="8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Post Adoption</w:t>
            </w:r>
          </w:p>
        </w:tc>
      </w:tr>
      <w:tr w:rsidR="00191E09">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pPr>
            <w:r>
              <w:rPr>
                <w:rFonts w:ascii="MS Gothic" w:eastAsia="MS Gothic" w:hAnsi="MS Gothic"/>
                <w:sz w:val="40"/>
                <w:szCs w:val="40"/>
              </w:rPr>
              <w:t>☐</w:t>
            </w:r>
          </w:p>
        </w:tc>
        <w:tc>
          <w:tcPr>
            <w:tcW w:w="8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Care Leaver</w:t>
            </w:r>
          </w:p>
        </w:tc>
      </w:tr>
      <w:tr w:rsidR="00191E09">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lastRenderedPageBreak/>
              <w:t xml:space="preserve">Does the child/young person have a diagnosis of or been </w:t>
            </w:r>
            <w:r>
              <w:rPr>
                <w:b/>
                <w:bCs/>
                <w:sz w:val="24"/>
                <w:szCs w:val="24"/>
              </w:rPr>
              <w:t>assessed for any other neurodevelopmental conditions e.g. ADHD, Developmental Language Disorder?</w:t>
            </w:r>
          </w:p>
        </w:tc>
      </w:tr>
      <w:tr w:rsidR="00191E09">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bl>
    <w:p w:rsidR="00191E09" w:rsidRDefault="00191E09">
      <w:pPr>
        <w:tabs>
          <w:tab w:val="left" w:pos="2376"/>
        </w:tabs>
        <w:rPr>
          <w:sz w:val="24"/>
          <w:szCs w:val="24"/>
        </w:rPr>
      </w:pPr>
    </w:p>
    <w:tbl>
      <w:tblPr>
        <w:tblW w:w="9016" w:type="dxa"/>
        <w:tblCellMar>
          <w:left w:w="10" w:type="dxa"/>
          <w:right w:w="10" w:type="dxa"/>
        </w:tblCellMar>
        <w:tblLook w:val="04A0" w:firstRow="1" w:lastRow="0" w:firstColumn="1" w:lastColumn="0" w:noHBand="0" w:noVBand="1"/>
      </w:tblPr>
      <w:tblGrid>
        <w:gridCol w:w="988"/>
        <w:gridCol w:w="8028"/>
      </w:tblGrid>
      <w:tr w:rsidR="00191E09">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Who is contributing to this form?</w:t>
            </w:r>
          </w:p>
        </w:tc>
      </w:tr>
      <w:tr w:rsidR="00191E09">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Name:</w:t>
            </w:r>
          </w:p>
        </w:tc>
        <w:tc>
          <w:tcPr>
            <w:tcW w:w="8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Role:</w:t>
            </w:r>
          </w:p>
        </w:tc>
        <w:tc>
          <w:tcPr>
            <w:tcW w:w="8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Date:</w:t>
            </w:r>
          </w:p>
        </w:tc>
        <w:tc>
          <w:tcPr>
            <w:tcW w:w="8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bl>
    <w:p w:rsidR="00191E09" w:rsidRDefault="00191E09">
      <w:pPr>
        <w:tabs>
          <w:tab w:val="left" w:pos="2376"/>
        </w:tabs>
        <w:rPr>
          <w:sz w:val="24"/>
          <w:szCs w:val="24"/>
        </w:rPr>
      </w:pPr>
    </w:p>
    <w:tbl>
      <w:tblPr>
        <w:tblW w:w="9107" w:type="dxa"/>
        <w:tblLayout w:type="fixed"/>
        <w:tblCellMar>
          <w:left w:w="10" w:type="dxa"/>
          <w:right w:w="10" w:type="dxa"/>
        </w:tblCellMar>
        <w:tblLook w:val="04A0" w:firstRow="1" w:lastRow="0" w:firstColumn="1" w:lastColumn="0" w:noHBand="0" w:noVBand="1"/>
      </w:tblPr>
      <w:tblGrid>
        <w:gridCol w:w="2939"/>
        <w:gridCol w:w="1011"/>
        <w:gridCol w:w="210"/>
        <w:gridCol w:w="920"/>
        <w:gridCol w:w="424"/>
        <w:gridCol w:w="1097"/>
        <w:gridCol w:w="457"/>
        <w:gridCol w:w="764"/>
        <w:gridCol w:w="1245"/>
        <w:gridCol w:w="40"/>
      </w:tblGrid>
      <w:tr w:rsidR="00191E09">
        <w:tblPrEx>
          <w:tblCellMar>
            <w:top w:w="0" w:type="dxa"/>
            <w:bottom w:w="0" w:type="dxa"/>
          </w:tblCellMar>
        </w:tblPrEx>
        <w:tc>
          <w:tcPr>
            <w:tcW w:w="293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spacing w:after="0" w:line="240" w:lineRule="auto"/>
              <w:rPr>
                <w:rFonts w:cs="Calibri"/>
                <w:b/>
                <w:bCs/>
                <w:sz w:val="24"/>
                <w:szCs w:val="24"/>
              </w:rPr>
            </w:pPr>
            <w:r>
              <w:rPr>
                <w:rFonts w:cs="Calibri"/>
                <w:b/>
                <w:bCs/>
                <w:sz w:val="24"/>
                <w:szCs w:val="24"/>
              </w:rPr>
              <w:t>ACADEMIC PERFORMANCE</w:t>
            </w:r>
          </w:p>
          <w:p w:rsidR="00191E09" w:rsidRDefault="00E21322">
            <w:pPr>
              <w:spacing w:after="0" w:line="240" w:lineRule="auto"/>
            </w:pPr>
            <w:r>
              <w:rPr>
                <w:rFonts w:cs="Calibri"/>
                <w:b/>
                <w:bCs/>
                <w:sz w:val="24"/>
                <w:szCs w:val="24"/>
              </w:rPr>
              <w:t>against expected level for year group</w:t>
            </w:r>
            <w:r>
              <w:rPr>
                <w:rFonts w:cs="Calibri"/>
                <w:b/>
                <w:bCs/>
                <w:color w:val="D9D9D9"/>
                <w:sz w:val="24"/>
                <w:szCs w:val="24"/>
              </w:rPr>
              <w:tab/>
            </w:r>
          </w:p>
        </w:tc>
        <w:tc>
          <w:tcPr>
            <w:tcW w:w="1221"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191E09">
            <w:pPr>
              <w:autoSpaceDE w:val="0"/>
              <w:spacing w:after="0" w:line="240" w:lineRule="auto"/>
              <w:jc w:val="center"/>
              <w:rPr>
                <w:rFonts w:cs="Calibri"/>
                <w:b/>
                <w:bCs/>
                <w:sz w:val="24"/>
                <w:szCs w:val="24"/>
              </w:rPr>
            </w:pPr>
          </w:p>
          <w:p w:rsidR="00191E09" w:rsidRDefault="00E21322">
            <w:pPr>
              <w:autoSpaceDE w:val="0"/>
              <w:spacing w:after="0" w:line="240" w:lineRule="auto"/>
              <w:jc w:val="center"/>
              <w:rPr>
                <w:rFonts w:cs="Calibri"/>
                <w:b/>
                <w:bCs/>
                <w:sz w:val="24"/>
                <w:szCs w:val="24"/>
              </w:rPr>
            </w:pPr>
            <w:r>
              <w:rPr>
                <w:rFonts w:cs="Calibri"/>
                <w:b/>
                <w:bCs/>
                <w:sz w:val="24"/>
                <w:szCs w:val="24"/>
              </w:rPr>
              <w:t>Well Below</w:t>
            </w:r>
          </w:p>
          <w:p w:rsidR="00191E09" w:rsidRDefault="00191E09">
            <w:pPr>
              <w:spacing w:after="0" w:line="240" w:lineRule="auto"/>
              <w:jc w:val="center"/>
              <w:rPr>
                <w:rFonts w:cs="Calibri"/>
                <w:b/>
                <w:bCs/>
                <w:sz w:val="24"/>
                <w:szCs w:val="24"/>
              </w:rPr>
            </w:pPr>
          </w:p>
        </w:tc>
        <w:tc>
          <w:tcPr>
            <w:tcW w:w="1344"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191E09">
            <w:pPr>
              <w:spacing w:after="0" w:line="240" w:lineRule="auto"/>
              <w:jc w:val="center"/>
              <w:rPr>
                <w:rFonts w:cs="Calibri"/>
                <w:b/>
                <w:bCs/>
                <w:sz w:val="24"/>
                <w:szCs w:val="24"/>
              </w:rPr>
            </w:pPr>
          </w:p>
          <w:p w:rsidR="00191E09" w:rsidRDefault="00E21322">
            <w:pPr>
              <w:spacing w:after="0" w:line="240" w:lineRule="auto"/>
              <w:jc w:val="center"/>
              <w:rPr>
                <w:rFonts w:cs="Calibri"/>
                <w:b/>
                <w:bCs/>
                <w:sz w:val="24"/>
                <w:szCs w:val="24"/>
              </w:rPr>
            </w:pPr>
            <w:r>
              <w:rPr>
                <w:rFonts w:cs="Calibri"/>
                <w:b/>
                <w:bCs/>
                <w:sz w:val="24"/>
                <w:szCs w:val="24"/>
              </w:rPr>
              <w:t>Somewhat Below</w:t>
            </w:r>
          </w:p>
        </w:tc>
        <w:tc>
          <w:tcPr>
            <w:tcW w:w="109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191E09">
            <w:pPr>
              <w:spacing w:after="0" w:line="240" w:lineRule="auto"/>
              <w:jc w:val="center"/>
              <w:rPr>
                <w:rFonts w:cs="Calibri"/>
                <w:b/>
                <w:bCs/>
                <w:sz w:val="24"/>
                <w:szCs w:val="24"/>
              </w:rPr>
            </w:pPr>
          </w:p>
          <w:p w:rsidR="00191E09" w:rsidRDefault="00E21322">
            <w:pPr>
              <w:spacing w:after="0" w:line="240" w:lineRule="auto"/>
              <w:jc w:val="center"/>
              <w:rPr>
                <w:rFonts w:cs="Calibri"/>
                <w:b/>
                <w:bCs/>
                <w:sz w:val="24"/>
                <w:szCs w:val="24"/>
              </w:rPr>
            </w:pPr>
            <w:r>
              <w:rPr>
                <w:rFonts w:cs="Calibri"/>
                <w:b/>
                <w:bCs/>
                <w:sz w:val="24"/>
                <w:szCs w:val="24"/>
              </w:rPr>
              <w:t>At</w:t>
            </w:r>
          </w:p>
        </w:tc>
        <w:tc>
          <w:tcPr>
            <w:tcW w:w="1221"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191E09">
            <w:pPr>
              <w:spacing w:after="0" w:line="240" w:lineRule="auto"/>
              <w:jc w:val="center"/>
              <w:rPr>
                <w:rFonts w:cs="Calibri"/>
                <w:b/>
                <w:bCs/>
                <w:sz w:val="24"/>
                <w:szCs w:val="24"/>
              </w:rPr>
            </w:pPr>
          </w:p>
          <w:p w:rsidR="00191E09" w:rsidRDefault="00E21322">
            <w:pPr>
              <w:spacing w:after="0" w:line="240" w:lineRule="auto"/>
              <w:jc w:val="center"/>
              <w:rPr>
                <w:rFonts w:cs="Calibri"/>
                <w:b/>
                <w:bCs/>
                <w:sz w:val="24"/>
                <w:szCs w:val="24"/>
              </w:rPr>
            </w:pPr>
            <w:r>
              <w:rPr>
                <w:rFonts w:cs="Calibri"/>
                <w:b/>
                <w:bCs/>
                <w:sz w:val="24"/>
                <w:szCs w:val="24"/>
              </w:rPr>
              <w:t>Above</w:t>
            </w:r>
          </w:p>
        </w:tc>
        <w:tc>
          <w:tcPr>
            <w:tcW w:w="124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191E09">
            <w:pPr>
              <w:spacing w:after="0" w:line="240" w:lineRule="auto"/>
              <w:jc w:val="center"/>
              <w:rPr>
                <w:rFonts w:cs="Calibri"/>
                <w:b/>
                <w:bCs/>
                <w:sz w:val="24"/>
                <w:szCs w:val="24"/>
              </w:rPr>
            </w:pPr>
          </w:p>
          <w:p w:rsidR="00191E09" w:rsidRDefault="00E21322">
            <w:pPr>
              <w:spacing w:after="0" w:line="240" w:lineRule="auto"/>
              <w:jc w:val="center"/>
              <w:rPr>
                <w:rFonts w:cs="Calibri"/>
                <w:b/>
                <w:bCs/>
                <w:sz w:val="24"/>
                <w:szCs w:val="24"/>
              </w:rPr>
            </w:pPr>
            <w:r>
              <w:rPr>
                <w:rFonts w:cs="Calibri"/>
                <w:b/>
                <w:bCs/>
                <w:sz w:val="24"/>
                <w:szCs w:val="24"/>
              </w:rPr>
              <w:t>Well Above</w:t>
            </w:r>
          </w:p>
        </w:tc>
        <w:tc>
          <w:tcPr>
            <w:tcW w:w="40" w:type="dxa"/>
            <w:shd w:val="clear" w:color="auto" w:fill="auto"/>
            <w:tcMar>
              <w:top w:w="0" w:type="dxa"/>
              <w:left w:w="10" w:type="dxa"/>
              <w:bottom w:w="0" w:type="dxa"/>
              <w:right w:w="10" w:type="dxa"/>
            </w:tcMar>
          </w:tcPr>
          <w:p w:rsidR="00191E09" w:rsidRDefault="00191E09">
            <w:pPr>
              <w:spacing w:after="0" w:line="240" w:lineRule="auto"/>
              <w:jc w:val="center"/>
              <w:rPr>
                <w:rFonts w:cs="Calibri"/>
                <w:b/>
                <w:bCs/>
                <w:sz w:val="24"/>
                <w:szCs w:val="24"/>
              </w:rPr>
            </w:pPr>
          </w:p>
        </w:tc>
      </w:tr>
      <w:tr w:rsidR="00191E09">
        <w:tblPrEx>
          <w:tblCellMar>
            <w:top w:w="0" w:type="dxa"/>
            <w:bottom w:w="0" w:type="dxa"/>
          </w:tblCellMar>
        </w:tblPrEx>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rPr>
                <w:rFonts w:cs="Calibri"/>
                <w:sz w:val="24"/>
                <w:szCs w:val="24"/>
              </w:rPr>
            </w:pPr>
            <w:r>
              <w:rPr>
                <w:rFonts w:cs="Calibri"/>
                <w:sz w:val="24"/>
                <w:szCs w:val="24"/>
              </w:rPr>
              <w:t>English – writing</w:t>
            </w:r>
          </w:p>
          <w:p w:rsidR="00191E09" w:rsidRDefault="00191E09">
            <w:pPr>
              <w:spacing w:after="0" w:line="240" w:lineRule="auto"/>
              <w:rPr>
                <w:rFonts w:cs="Calibri"/>
                <w:sz w:val="24"/>
                <w:szCs w:val="24"/>
              </w:rPr>
            </w:pPr>
          </w:p>
        </w:tc>
        <w:tc>
          <w:tcPr>
            <w:tcW w:w="12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cs="Calibri"/>
                <w:sz w:val="40"/>
                <w:szCs w:val="40"/>
              </w:rPr>
              <w:t>☐</w:t>
            </w:r>
          </w:p>
        </w:tc>
        <w:tc>
          <w:tcPr>
            <w:tcW w:w="13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2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40" w:type="dxa"/>
            <w:shd w:val="clear" w:color="auto" w:fill="auto"/>
            <w:tcMar>
              <w:top w:w="0" w:type="dxa"/>
              <w:left w:w="10" w:type="dxa"/>
              <w:bottom w:w="0" w:type="dxa"/>
              <w:right w:w="10" w:type="dxa"/>
            </w:tcMar>
          </w:tcPr>
          <w:p w:rsidR="00191E09" w:rsidRDefault="00191E09">
            <w:pPr>
              <w:spacing w:after="0" w:line="240" w:lineRule="auto"/>
              <w:jc w:val="center"/>
            </w:pPr>
          </w:p>
        </w:tc>
      </w:tr>
      <w:tr w:rsidR="00191E09">
        <w:tblPrEx>
          <w:tblCellMar>
            <w:top w:w="0" w:type="dxa"/>
            <w:bottom w:w="0" w:type="dxa"/>
          </w:tblCellMar>
        </w:tblPrEx>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rPr>
                <w:rFonts w:cs="Calibri"/>
                <w:sz w:val="24"/>
                <w:szCs w:val="24"/>
              </w:rPr>
            </w:pPr>
            <w:r>
              <w:rPr>
                <w:rFonts w:cs="Calibri"/>
                <w:sz w:val="24"/>
                <w:szCs w:val="24"/>
              </w:rPr>
              <w:t>English – reading</w:t>
            </w:r>
          </w:p>
          <w:p w:rsidR="00191E09" w:rsidRDefault="00191E09">
            <w:pPr>
              <w:spacing w:after="0" w:line="240" w:lineRule="auto"/>
              <w:rPr>
                <w:rFonts w:cs="Calibri"/>
                <w:sz w:val="24"/>
                <w:szCs w:val="24"/>
              </w:rPr>
            </w:pPr>
          </w:p>
        </w:tc>
        <w:tc>
          <w:tcPr>
            <w:tcW w:w="12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3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cs="Calibri"/>
                <w:sz w:val="40"/>
                <w:szCs w:val="40"/>
              </w:rPr>
              <w:t>☐</w:t>
            </w:r>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2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40" w:type="dxa"/>
            <w:shd w:val="clear" w:color="auto" w:fill="auto"/>
            <w:tcMar>
              <w:top w:w="0" w:type="dxa"/>
              <w:left w:w="10" w:type="dxa"/>
              <w:bottom w:w="0" w:type="dxa"/>
              <w:right w:w="10" w:type="dxa"/>
            </w:tcMar>
          </w:tcPr>
          <w:p w:rsidR="00191E09" w:rsidRDefault="00191E09">
            <w:pPr>
              <w:spacing w:after="0" w:line="240" w:lineRule="auto"/>
              <w:jc w:val="center"/>
            </w:pPr>
          </w:p>
        </w:tc>
      </w:tr>
      <w:tr w:rsidR="00191E09">
        <w:tblPrEx>
          <w:tblCellMar>
            <w:top w:w="0" w:type="dxa"/>
            <w:bottom w:w="0" w:type="dxa"/>
          </w:tblCellMar>
        </w:tblPrEx>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rPr>
                <w:rFonts w:cs="Calibri"/>
                <w:sz w:val="24"/>
                <w:szCs w:val="24"/>
              </w:rPr>
            </w:pPr>
            <w:r>
              <w:rPr>
                <w:rFonts w:cs="Calibri"/>
                <w:sz w:val="24"/>
                <w:szCs w:val="24"/>
              </w:rPr>
              <w:t>English – speaking and listening</w:t>
            </w:r>
          </w:p>
        </w:tc>
        <w:tc>
          <w:tcPr>
            <w:tcW w:w="12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3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2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40" w:type="dxa"/>
            <w:shd w:val="clear" w:color="auto" w:fill="auto"/>
            <w:tcMar>
              <w:top w:w="0" w:type="dxa"/>
              <w:left w:w="10" w:type="dxa"/>
              <w:bottom w:w="0" w:type="dxa"/>
              <w:right w:w="10" w:type="dxa"/>
            </w:tcMar>
          </w:tcPr>
          <w:p w:rsidR="00191E09" w:rsidRDefault="00191E09">
            <w:pPr>
              <w:spacing w:after="0" w:line="240" w:lineRule="auto"/>
              <w:jc w:val="center"/>
            </w:pPr>
          </w:p>
        </w:tc>
      </w:tr>
      <w:tr w:rsidR="00191E09">
        <w:tblPrEx>
          <w:tblCellMar>
            <w:top w:w="0" w:type="dxa"/>
            <w:bottom w:w="0" w:type="dxa"/>
          </w:tblCellMar>
        </w:tblPrEx>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rPr>
                <w:rFonts w:cs="Calibri"/>
                <w:sz w:val="24"/>
                <w:szCs w:val="24"/>
              </w:rPr>
            </w:pPr>
            <w:r>
              <w:rPr>
                <w:rFonts w:cs="Calibri"/>
                <w:sz w:val="24"/>
                <w:szCs w:val="24"/>
              </w:rPr>
              <w:t>Maths</w:t>
            </w:r>
          </w:p>
          <w:p w:rsidR="00191E09" w:rsidRDefault="00191E09">
            <w:pPr>
              <w:spacing w:after="0" w:line="240" w:lineRule="auto"/>
              <w:rPr>
                <w:rFonts w:cs="Calibri"/>
                <w:sz w:val="24"/>
                <w:szCs w:val="24"/>
              </w:rPr>
            </w:pPr>
          </w:p>
        </w:tc>
        <w:tc>
          <w:tcPr>
            <w:tcW w:w="12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3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2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40" w:type="dxa"/>
            <w:shd w:val="clear" w:color="auto" w:fill="auto"/>
            <w:tcMar>
              <w:top w:w="0" w:type="dxa"/>
              <w:left w:w="10" w:type="dxa"/>
              <w:bottom w:w="0" w:type="dxa"/>
              <w:right w:w="10" w:type="dxa"/>
            </w:tcMar>
          </w:tcPr>
          <w:p w:rsidR="00191E09" w:rsidRDefault="00191E09">
            <w:pPr>
              <w:spacing w:after="0" w:line="240" w:lineRule="auto"/>
              <w:jc w:val="center"/>
            </w:pPr>
          </w:p>
        </w:tc>
      </w:tr>
      <w:tr w:rsidR="00191E09">
        <w:tblPrEx>
          <w:tblCellMar>
            <w:top w:w="0" w:type="dxa"/>
            <w:bottom w:w="0" w:type="dxa"/>
          </w:tblCellMar>
        </w:tblPrEx>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rPr>
                <w:rFonts w:cs="Calibri"/>
                <w:sz w:val="24"/>
                <w:szCs w:val="24"/>
              </w:rPr>
            </w:pPr>
            <w:r>
              <w:rPr>
                <w:rFonts w:cs="Calibri"/>
                <w:sz w:val="24"/>
                <w:szCs w:val="24"/>
              </w:rPr>
              <w:t>Science</w:t>
            </w:r>
          </w:p>
          <w:p w:rsidR="00191E09" w:rsidRDefault="00191E09">
            <w:pPr>
              <w:spacing w:after="0" w:line="240" w:lineRule="auto"/>
              <w:rPr>
                <w:rFonts w:cs="Calibri"/>
                <w:sz w:val="24"/>
                <w:szCs w:val="24"/>
              </w:rPr>
            </w:pPr>
          </w:p>
        </w:tc>
        <w:tc>
          <w:tcPr>
            <w:tcW w:w="12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3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2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Segoe UI Symbol" w:eastAsia="MS Gothic" w:hAnsi="Segoe UI Symbol" w:cs="Segoe UI Symbol"/>
                <w:sz w:val="40"/>
                <w:szCs w:val="40"/>
              </w:rPr>
              <w:t>☐</w:t>
            </w:r>
          </w:p>
        </w:tc>
        <w:tc>
          <w:tcPr>
            <w:tcW w:w="40" w:type="dxa"/>
            <w:shd w:val="clear" w:color="auto" w:fill="auto"/>
            <w:tcMar>
              <w:top w:w="0" w:type="dxa"/>
              <w:left w:w="10" w:type="dxa"/>
              <w:bottom w:w="0" w:type="dxa"/>
              <w:right w:w="10" w:type="dxa"/>
            </w:tcMar>
          </w:tcPr>
          <w:p w:rsidR="00191E09" w:rsidRDefault="00191E09">
            <w:pPr>
              <w:spacing w:after="0" w:line="240" w:lineRule="auto"/>
              <w:jc w:val="center"/>
            </w:pPr>
          </w:p>
        </w:tc>
      </w:tr>
      <w:tr w:rsidR="00191E09">
        <w:tblPrEx>
          <w:tblCellMar>
            <w:top w:w="0" w:type="dxa"/>
            <w:bottom w:w="0" w:type="dxa"/>
          </w:tblCellMar>
        </w:tblPrEx>
        <w:tc>
          <w:tcPr>
            <w:tcW w:w="293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spacing w:after="0" w:line="240" w:lineRule="auto"/>
              <w:rPr>
                <w:rFonts w:cs="Calibri"/>
                <w:b/>
                <w:sz w:val="24"/>
                <w:szCs w:val="24"/>
              </w:rPr>
            </w:pPr>
            <w:r>
              <w:rPr>
                <w:rFonts w:cs="Calibri"/>
                <w:b/>
                <w:sz w:val="24"/>
                <w:szCs w:val="24"/>
              </w:rPr>
              <w:t>ATTENDANCE %</w:t>
            </w:r>
          </w:p>
        </w:tc>
        <w:tc>
          <w:tcPr>
            <w:tcW w:w="612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rPr>
            </w:pPr>
          </w:p>
        </w:tc>
        <w:tc>
          <w:tcPr>
            <w:tcW w:w="40" w:type="dxa"/>
            <w:shd w:val="clear" w:color="auto" w:fill="auto"/>
            <w:tcMar>
              <w:top w:w="0" w:type="dxa"/>
              <w:left w:w="10" w:type="dxa"/>
              <w:bottom w:w="0" w:type="dxa"/>
              <w:right w:w="10" w:type="dxa"/>
            </w:tcMar>
          </w:tcPr>
          <w:p w:rsidR="00191E09" w:rsidRDefault="00191E09">
            <w:pPr>
              <w:spacing w:after="0" w:line="240" w:lineRule="auto"/>
              <w:rPr>
                <w:rFonts w:cs="Calibri"/>
              </w:rPr>
            </w:pPr>
          </w:p>
        </w:tc>
      </w:tr>
      <w:tr w:rsidR="00191E09">
        <w:tblPrEx>
          <w:tblCellMar>
            <w:top w:w="0" w:type="dxa"/>
            <w:bottom w:w="0" w:type="dxa"/>
          </w:tblCellMar>
        </w:tblPrEx>
        <w:tc>
          <w:tcPr>
            <w:tcW w:w="9067"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rPr>
            </w:pPr>
          </w:p>
          <w:p w:rsidR="00191E09" w:rsidRDefault="00191E09">
            <w:pPr>
              <w:spacing w:after="0" w:line="240" w:lineRule="auto"/>
              <w:rPr>
                <w:rFonts w:cs="Calibri"/>
              </w:rPr>
            </w:pPr>
          </w:p>
        </w:tc>
        <w:tc>
          <w:tcPr>
            <w:tcW w:w="40" w:type="dxa"/>
            <w:shd w:val="clear" w:color="auto" w:fill="auto"/>
            <w:tcMar>
              <w:top w:w="0" w:type="dxa"/>
              <w:left w:w="10" w:type="dxa"/>
              <w:bottom w:w="0" w:type="dxa"/>
              <w:right w:w="10" w:type="dxa"/>
            </w:tcMar>
          </w:tcPr>
          <w:p w:rsidR="00191E09" w:rsidRDefault="00191E09">
            <w:pPr>
              <w:spacing w:after="0" w:line="240" w:lineRule="auto"/>
              <w:rPr>
                <w:rFonts w:cs="Calibri"/>
              </w:rPr>
            </w:pPr>
          </w:p>
        </w:tc>
      </w:tr>
      <w:tr w:rsidR="00191E09">
        <w:tblPrEx>
          <w:tblCellMar>
            <w:top w:w="0" w:type="dxa"/>
            <w:bottom w:w="0" w:type="dxa"/>
          </w:tblCellMar>
        </w:tblPrEx>
        <w:tc>
          <w:tcPr>
            <w:tcW w:w="293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191E09">
            <w:pPr>
              <w:spacing w:after="0" w:line="240" w:lineRule="auto"/>
              <w:rPr>
                <w:rFonts w:cs="Calibri"/>
                <w:b/>
                <w:bCs/>
                <w:sz w:val="24"/>
                <w:szCs w:val="24"/>
              </w:rPr>
            </w:pPr>
          </w:p>
          <w:p w:rsidR="00191E09" w:rsidRDefault="00E21322">
            <w:pPr>
              <w:spacing w:after="0" w:line="240" w:lineRule="auto"/>
              <w:rPr>
                <w:rFonts w:cs="Calibri"/>
                <w:b/>
                <w:bCs/>
                <w:sz w:val="24"/>
                <w:szCs w:val="24"/>
              </w:rPr>
            </w:pPr>
            <w:r>
              <w:rPr>
                <w:rFonts w:cs="Calibri"/>
                <w:b/>
                <w:bCs/>
                <w:sz w:val="24"/>
                <w:szCs w:val="24"/>
              </w:rPr>
              <w:t>CLASSROOM PERFORMANCE</w:t>
            </w:r>
          </w:p>
          <w:p w:rsidR="00191E09" w:rsidRDefault="00191E09">
            <w:pPr>
              <w:spacing w:after="0" w:line="240" w:lineRule="auto"/>
              <w:rPr>
                <w:rFonts w:cs="Calibri"/>
                <w:sz w:val="24"/>
                <w:szCs w:val="24"/>
              </w:rPr>
            </w:pPr>
          </w:p>
        </w:tc>
        <w:tc>
          <w:tcPr>
            <w:tcW w:w="101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191E09">
            <w:pPr>
              <w:autoSpaceDE w:val="0"/>
              <w:spacing w:after="0" w:line="240" w:lineRule="auto"/>
              <w:jc w:val="center"/>
              <w:rPr>
                <w:rFonts w:cs="Calibri"/>
                <w:b/>
                <w:bCs/>
                <w:sz w:val="24"/>
                <w:szCs w:val="24"/>
              </w:rPr>
            </w:pPr>
          </w:p>
          <w:p w:rsidR="00191E09" w:rsidRDefault="00E21322">
            <w:pPr>
              <w:spacing w:after="0" w:line="240" w:lineRule="auto"/>
              <w:jc w:val="center"/>
              <w:rPr>
                <w:rFonts w:cs="Calibri"/>
                <w:b/>
                <w:bCs/>
                <w:sz w:val="24"/>
                <w:szCs w:val="24"/>
              </w:rPr>
            </w:pPr>
            <w:r>
              <w:rPr>
                <w:rFonts w:cs="Calibri"/>
                <w:b/>
                <w:bCs/>
                <w:sz w:val="24"/>
                <w:szCs w:val="24"/>
              </w:rPr>
              <w:t>Cause for concern</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191E09">
            <w:pPr>
              <w:spacing w:after="0" w:line="240" w:lineRule="auto"/>
              <w:jc w:val="center"/>
              <w:rPr>
                <w:rFonts w:cs="Calibri"/>
                <w:b/>
                <w:bCs/>
                <w:sz w:val="24"/>
                <w:szCs w:val="24"/>
              </w:rPr>
            </w:pPr>
          </w:p>
          <w:p w:rsidR="00191E09" w:rsidRDefault="00E21322">
            <w:pPr>
              <w:spacing w:after="0" w:line="240" w:lineRule="auto"/>
              <w:jc w:val="center"/>
              <w:rPr>
                <w:rFonts w:cs="Calibri"/>
                <w:b/>
                <w:bCs/>
                <w:sz w:val="24"/>
                <w:szCs w:val="24"/>
              </w:rPr>
            </w:pPr>
            <w:r>
              <w:rPr>
                <w:rFonts w:cs="Calibri"/>
                <w:b/>
                <w:bCs/>
                <w:sz w:val="24"/>
                <w:szCs w:val="24"/>
              </w:rPr>
              <w:t>No cause for concern</w:t>
            </w:r>
          </w:p>
        </w:tc>
        <w:tc>
          <w:tcPr>
            <w:tcW w:w="1978"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191E09">
            <w:pPr>
              <w:spacing w:after="0" w:line="240" w:lineRule="auto"/>
              <w:jc w:val="center"/>
              <w:rPr>
                <w:rFonts w:cs="Calibri"/>
                <w:b/>
                <w:bCs/>
                <w:sz w:val="24"/>
                <w:szCs w:val="24"/>
              </w:rPr>
            </w:pPr>
          </w:p>
          <w:p w:rsidR="00191E09" w:rsidRDefault="00E21322">
            <w:pPr>
              <w:spacing w:after="0" w:line="240" w:lineRule="auto"/>
              <w:jc w:val="center"/>
              <w:rPr>
                <w:rFonts w:cs="Calibri"/>
                <w:b/>
                <w:bCs/>
                <w:sz w:val="24"/>
                <w:szCs w:val="24"/>
              </w:rPr>
            </w:pPr>
            <w:r>
              <w:rPr>
                <w:rFonts w:cs="Calibri"/>
                <w:b/>
                <w:bCs/>
                <w:sz w:val="24"/>
                <w:szCs w:val="24"/>
              </w:rPr>
              <w:t>Comment and Give Examples</w:t>
            </w:r>
          </w:p>
          <w:p w:rsidR="00191E09" w:rsidRDefault="00191E09">
            <w:pPr>
              <w:spacing w:after="0" w:line="240" w:lineRule="auto"/>
              <w:jc w:val="center"/>
              <w:rPr>
                <w:rFonts w:cs="Calibri"/>
                <w:b/>
                <w:bCs/>
                <w:sz w:val="24"/>
                <w:szCs w:val="24"/>
              </w:rPr>
            </w:pPr>
          </w:p>
        </w:tc>
        <w:tc>
          <w:tcPr>
            <w:tcW w:w="2009"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191E09">
            <w:pPr>
              <w:spacing w:after="0" w:line="240" w:lineRule="auto"/>
              <w:jc w:val="center"/>
              <w:rPr>
                <w:rFonts w:cs="Calibri"/>
                <w:b/>
                <w:bCs/>
                <w:sz w:val="24"/>
                <w:szCs w:val="24"/>
              </w:rPr>
            </w:pPr>
          </w:p>
          <w:p w:rsidR="00191E09" w:rsidRDefault="00E21322">
            <w:pPr>
              <w:spacing w:after="0" w:line="240" w:lineRule="auto"/>
              <w:jc w:val="center"/>
              <w:rPr>
                <w:rFonts w:cs="Calibri"/>
                <w:b/>
                <w:bCs/>
                <w:sz w:val="24"/>
                <w:szCs w:val="24"/>
              </w:rPr>
            </w:pPr>
            <w:r>
              <w:rPr>
                <w:rFonts w:cs="Calibri"/>
                <w:b/>
                <w:bCs/>
                <w:sz w:val="24"/>
                <w:szCs w:val="24"/>
              </w:rPr>
              <w:t>Details of supportive measures</w:t>
            </w:r>
          </w:p>
          <w:p w:rsidR="00191E09" w:rsidRDefault="00191E09">
            <w:pPr>
              <w:spacing w:after="0" w:line="240" w:lineRule="auto"/>
              <w:jc w:val="center"/>
              <w:rPr>
                <w:rFonts w:cs="Calibri"/>
                <w:b/>
                <w:bCs/>
                <w:sz w:val="24"/>
                <w:szCs w:val="24"/>
              </w:rPr>
            </w:pPr>
          </w:p>
        </w:tc>
        <w:tc>
          <w:tcPr>
            <w:tcW w:w="40" w:type="dxa"/>
            <w:shd w:val="clear" w:color="auto" w:fill="auto"/>
            <w:tcMar>
              <w:top w:w="0" w:type="dxa"/>
              <w:left w:w="10" w:type="dxa"/>
              <w:bottom w:w="0" w:type="dxa"/>
              <w:right w:w="10" w:type="dxa"/>
            </w:tcMar>
          </w:tcPr>
          <w:p w:rsidR="00191E09" w:rsidRDefault="00191E09">
            <w:pPr>
              <w:spacing w:after="0" w:line="240" w:lineRule="auto"/>
              <w:jc w:val="center"/>
              <w:rPr>
                <w:rFonts w:cs="Calibri"/>
                <w:sz w:val="24"/>
                <w:szCs w:val="24"/>
              </w:rPr>
            </w:pPr>
          </w:p>
        </w:tc>
      </w:tr>
      <w:tr w:rsidR="00191E09">
        <w:tblPrEx>
          <w:tblCellMar>
            <w:top w:w="0" w:type="dxa"/>
            <w:bottom w:w="0" w:type="dxa"/>
          </w:tblCellMar>
        </w:tblPrEx>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rPr>
                <w:rFonts w:cs="Calibri"/>
                <w:sz w:val="24"/>
                <w:szCs w:val="24"/>
              </w:rPr>
            </w:pPr>
            <w:r>
              <w:rPr>
                <w:rFonts w:cs="Calibri"/>
                <w:sz w:val="24"/>
                <w:szCs w:val="24"/>
              </w:rPr>
              <w:t>Following class instructions</w:t>
            </w:r>
          </w:p>
        </w:tc>
        <w:tc>
          <w:tcPr>
            <w:tcW w:w="1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9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20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40" w:type="dxa"/>
            <w:shd w:val="clear" w:color="auto" w:fill="auto"/>
            <w:tcMar>
              <w:top w:w="0" w:type="dxa"/>
              <w:left w:w="10" w:type="dxa"/>
              <w:bottom w:w="0" w:type="dxa"/>
              <w:right w:w="10" w:type="dxa"/>
            </w:tcMar>
          </w:tcPr>
          <w:p w:rsidR="00191E09" w:rsidRDefault="00191E09">
            <w:pPr>
              <w:spacing w:after="0" w:line="240" w:lineRule="auto"/>
              <w:rPr>
                <w:rFonts w:cs="Calibri"/>
                <w:sz w:val="24"/>
                <w:szCs w:val="24"/>
              </w:rPr>
            </w:pPr>
          </w:p>
        </w:tc>
      </w:tr>
      <w:tr w:rsidR="00191E09">
        <w:tblPrEx>
          <w:tblCellMar>
            <w:top w:w="0" w:type="dxa"/>
            <w:bottom w:w="0" w:type="dxa"/>
          </w:tblCellMar>
        </w:tblPrEx>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rPr>
                <w:rFonts w:cs="Calibri"/>
                <w:sz w:val="24"/>
                <w:szCs w:val="24"/>
              </w:rPr>
            </w:pPr>
            <w:r>
              <w:rPr>
                <w:rFonts w:cs="Calibri"/>
                <w:sz w:val="24"/>
                <w:szCs w:val="24"/>
              </w:rPr>
              <w:t>Organisational skills</w:t>
            </w:r>
          </w:p>
        </w:tc>
        <w:tc>
          <w:tcPr>
            <w:tcW w:w="1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9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20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40" w:type="dxa"/>
            <w:shd w:val="clear" w:color="auto" w:fill="auto"/>
            <w:tcMar>
              <w:top w:w="0" w:type="dxa"/>
              <w:left w:w="10" w:type="dxa"/>
              <w:bottom w:w="0" w:type="dxa"/>
              <w:right w:w="10" w:type="dxa"/>
            </w:tcMar>
          </w:tcPr>
          <w:p w:rsidR="00191E09" w:rsidRDefault="00191E09">
            <w:pPr>
              <w:spacing w:after="0" w:line="240" w:lineRule="auto"/>
              <w:rPr>
                <w:rFonts w:cs="Calibri"/>
                <w:sz w:val="24"/>
                <w:szCs w:val="24"/>
              </w:rPr>
            </w:pPr>
          </w:p>
        </w:tc>
      </w:tr>
      <w:tr w:rsidR="00191E09">
        <w:tblPrEx>
          <w:tblCellMar>
            <w:top w:w="0" w:type="dxa"/>
            <w:bottom w:w="0" w:type="dxa"/>
          </w:tblCellMar>
        </w:tblPrEx>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rPr>
                <w:rFonts w:cs="Calibri"/>
                <w:sz w:val="24"/>
                <w:szCs w:val="24"/>
              </w:rPr>
            </w:pPr>
            <w:r>
              <w:rPr>
                <w:rFonts w:cs="Calibri"/>
                <w:sz w:val="24"/>
                <w:szCs w:val="24"/>
              </w:rPr>
              <w:t>Assignment completion</w:t>
            </w:r>
          </w:p>
        </w:tc>
        <w:tc>
          <w:tcPr>
            <w:tcW w:w="1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9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20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40" w:type="dxa"/>
            <w:shd w:val="clear" w:color="auto" w:fill="auto"/>
            <w:tcMar>
              <w:top w:w="0" w:type="dxa"/>
              <w:left w:w="10" w:type="dxa"/>
              <w:bottom w:w="0" w:type="dxa"/>
              <w:right w:w="10" w:type="dxa"/>
            </w:tcMar>
          </w:tcPr>
          <w:p w:rsidR="00191E09" w:rsidRDefault="00191E09">
            <w:pPr>
              <w:spacing w:after="0" w:line="240" w:lineRule="auto"/>
              <w:rPr>
                <w:rFonts w:cs="Calibri"/>
                <w:sz w:val="24"/>
                <w:szCs w:val="24"/>
              </w:rPr>
            </w:pPr>
          </w:p>
        </w:tc>
      </w:tr>
      <w:tr w:rsidR="00191E09">
        <w:tblPrEx>
          <w:tblCellMar>
            <w:top w:w="0" w:type="dxa"/>
            <w:bottom w:w="0" w:type="dxa"/>
          </w:tblCellMar>
        </w:tblPrEx>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rPr>
                <w:rFonts w:cs="Calibri"/>
                <w:sz w:val="24"/>
                <w:szCs w:val="24"/>
              </w:rPr>
            </w:pPr>
            <w:r>
              <w:rPr>
                <w:rFonts w:cs="Calibri"/>
                <w:sz w:val="24"/>
                <w:szCs w:val="24"/>
              </w:rPr>
              <w:t>Peer relationships</w:t>
            </w:r>
          </w:p>
          <w:p w:rsidR="00191E09" w:rsidRDefault="00191E09">
            <w:pPr>
              <w:spacing w:after="0" w:line="240" w:lineRule="auto"/>
              <w:rPr>
                <w:rFonts w:cs="Calibri"/>
                <w:sz w:val="24"/>
                <w:szCs w:val="24"/>
              </w:rPr>
            </w:pPr>
          </w:p>
        </w:tc>
        <w:tc>
          <w:tcPr>
            <w:tcW w:w="1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9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20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40" w:type="dxa"/>
            <w:shd w:val="clear" w:color="auto" w:fill="auto"/>
            <w:tcMar>
              <w:top w:w="0" w:type="dxa"/>
              <w:left w:w="10" w:type="dxa"/>
              <w:bottom w:w="0" w:type="dxa"/>
              <w:right w:w="10" w:type="dxa"/>
            </w:tcMar>
          </w:tcPr>
          <w:p w:rsidR="00191E09" w:rsidRDefault="00191E09">
            <w:pPr>
              <w:spacing w:after="0" w:line="240" w:lineRule="auto"/>
              <w:rPr>
                <w:rFonts w:cs="Calibri"/>
                <w:sz w:val="24"/>
                <w:szCs w:val="24"/>
              </w:rPr>
            </w:pPr>
          </w:p>
        </w:tc>
      </w:tr>
      <w:tr w:rsidR="00191E09">
        <w:tblPrEx>
          <w:tblCellMar>
            <w:top w:w="0" w:type="dxa"/>
            <w:bottom w:w="0" w:type="dxa"/>
          </w:tblCellMar>
        </w:tblPrEx>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rPr>
                <w:rFonts w:cs="Calibri"/>
                <w:sz w:val="24"/>
                <w:szCs w:val="24"/>
              </w:rPr>
            </w:pPr>
            <w:r>
              <w:rPr>
                <w:rFonts w:cs="Calibri"/>
                <w:sz w:val="24"/>
                <w:szCs w:val="24"/>
              </w:rPr>
              <w:lastRenderedPageBreak/>
              <w:t>Complying with rules</w:t>
            </w:r>
          </w:p>
        </w:tc>
        <w:tc>
          <w:tcPr>
            <w:tcW w:w="1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9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20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40" w:type="dxa"/>
            <w:shd w:val="clear" w:color="auto" w:fill="auto"/>
            <w:tcMar>
              <w:top w:w="0" w:type="dxa"/>
              <w:left w:w="10" w:type="dxa"/>
              <w:bottom w:w="0" w:type="dxa"/>
              <w:right w:w="10" w:type="dxa"/>
            </w:tcMar>
          </w:tcPr>
          <w:p w:rsidR="00191E09" w:rsidRDefault="00191E09">
            <w:pPr>
              <w:spacing w:after="0" w:line="240" w:lineRule="auto"/>
              <w:rPr>
                <w:rFonts w:cs="Calibri"/>
                <w:sz w:val="24"/>
                <w:szCs w:val="24"/>
              </w:rPr>
            </w:pPr>
          </w:p>
        </w:tc>
      </w:tr>
      <w:tr w:rsidR="00191E09">
        <w:tblPrEx>
          <w:tblCellMar>
            <w:top w:w="0" w:type="dxa"/>
            <w:bottom w:w="0" w:type="dxa"/>
          </w:tblCellMar>
        </w:tblPrEx>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rPr>
                <w:rFonts w:cs="Calibri"/>
                <w:sz w:val="24"/>
                <w:szCs w:val="24"/>
              </w:rPr>
            </w:pPr>
            <w:r>
              <w:rPr>
                <w:rFonts w:cs="Calibri"/>
                <w:sz w:val="24"/>
                <w:szCs w:val="24"/>
              </w:rPr>
              <w:t>Accepting boundaries</w:t>
            </w:r>
          </w:p>
        </w:tc>
        <w:tc>
          <w:tcPr>
            <w:tcW w:w="1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9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20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40" w:type="dxa"/>
            <w:shd w:val="clear" w:color="auto" w:fill="auto"/>
            <w:tcMar>
              <w:top w:w="0" w:type="dxa"/>
              <w:left w:w="10" w:type="dxa"/>
              <w:bottom w:w="0" w:type="dxa"/>
              <w:right w:w="10" w:type="dxa"/>
            </w:tcMar>
          </w:tcPr>
          <w:p w:rsidR="00191E09" w:rsidRDefault="00191E09">
            <w:pPr>
              <w:spacing w:after="0" w:line="240" w:lineRule="auto"/>
              <w:rPr>
                <w:rFonts w:cs="Calibri"/>
                <w:sz w:val="24"/>
                <w:szCs w:val="24"/>
              </w:rPr>
            </w:pPr>
          </w:p>
        </w:tc>
      </w:tr>
      <w:tr w:rsidR="00191E09">
        <w:tblPrEx>
          <w:tblCellMar>
            <w:top w:w="0" w:type="dxa"/>
            <w:bottom w:w="0" w:type="dxa"/>
          </w:tblCellMar>
        </w:tblPrEx>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rPr>
                <w:rFonts w:cs="Calibri"/>
                <w:sz w:val="24"/>
                <w:szCs w:val="24"/>
              </w:rPr>
            </w:pPr>
            <w:r>
              <w:rPr>
                <w:rFonts w:cs="Calibri"/>
                <w:sz w:val="24"/>
                <w:szCs w:val="24"/>
              </w:rPr>
              <w:t>Independence/ self-help skills for age</w:t>
            </w:r>
          </w:p>
        </w:tc>
        <w:tc>
          <w:tcPr>
            <w:tcW w:w="1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9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20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40" w:type="dxa"/>
            <w:shd w:val="clear" w:color="auto" w:fill="auto"/>
            <w:tcMar>
              <w:top w:w="0" w:type="dxa"/>
              <w:left w:w="10" w:type="dxa"/>
              <w:bottom w:w="0" w:type="dxa"/>
              <w:right w:w="10" w:type="dxa"/>
            </w:tcMar>
          </w:tcPr>
          <w:p w:rsidR="00191E09" w:rsidRDefault="00191E09">
            <w:pPr>
              <w:spacing w:after="0" w:line="240" w:lineRule="auto"/>
              <w:rPr>
                <w:rFonts w:cs="Calibri"/>
                <w:sz w:val="24"/>
                <w:szCs w:val="24"/>
              </w:rPr>
            </w:pPr>
          </w:p>
        </w:tc>
      </w:tr>
      <w:tr w:rsidR="00191E09">
        <w:tblPrEx>
          <w:tblCellMar>
            <w:top w:w="0" w:type="dxa"/>
            <w:bottom w:w="0" w:type="dxa"/>
          </w:tblCellMar>
        </w:tblPrEx>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rPr>
                <w:rFonts w:cs="Calibri"/>
                <w:sz w:val="24"/>
                <w:szCs w:val="24"/>
              </w:rPr>
            </w:pPr>
            <w:r>
              <w:rPr>
                <w:rFonts w:cs="Calibri"/>
                <w:sz w:val="24"/>
                <w:szCs w:val="24"/>
              </w:rPr>
              <w:t>Fine Motor skills</w:t>
            </w:r>
          </w:p>
          <w:p w:rsidR="00191E09" w:rsidRDefault="00191E09">
            <w:pPr>
              <w:spacing w:after="0" w:line="240" w:lineRule="auto"/>
              <w:rPr>
                <w:rFonts w:cs="Calibri"/>
                <w:sz w:val="24"/>
                <w:szCs w:val="24"/>
              </w:rPr>
            </w:pPr>
          </w:p>
        </w:tc>
        <w:tc>
          <w:tcPr>
            <w:tcW w:w="1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9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20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40" w:type="dxa"/>
            <w:shd w:val="clear" w:color="auto" w:fill="auto"/>
            <w:tcMar>
              <w:top w:w="0" w:type="dxa"/>
              <w:left w:w="10" w:type="dxa"/>
              <w:bottom w:w="0" w:type="dxa"/>
              <w:right w:w="10" w:type="dxa"/>
            </w:tcMar>
          </w:tcPr>
          <w:p w:rsidR="00191E09" w:rsidRDefault="00191E09">
            <w:pPr>
              <w:spacing w:after="0" w:line="240" w:lineRule="auto"/>
              <w:rPr>
                <w:rFonts w:cs="Calibri"/>
                <w:sz w:val="24"/>
                <w:szCs w:val="24"/>
              </w:rPr>
            </w:pPr>
          </w:p>
        </w:tc>
      </w:tr>
      <w:tr w:rsidR="00191E09">
        <w:tblPrEx>
          <w:tblCellMar>
            <w:top w:w="0" w:type="dxa"/>
            <w:bottom w:w="0" w:type="dxa"/>
          </w:tblCellMar>
        </w:tblPrEx>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rPr>
                <w:rFonts w:cs="Calibri"/>
                <w:sz w:val="24"/>
                <w:szCs w:val="24"/>
              </w:rPr>
            </w:pPr>
            <w:r>
              <w:rPr>
                <w:rFonts w:cs="Calibri"/>
                <w:sz w:val="24"/>
                <w:szCs w:val="24"/>
              </w:rPr>
              <w:t>Gross Motor skills</w:t>
            </w:r>
          </w:p>
        </w:tc>
        <w:tc>
          <w:tcPr>
            <w:tcW w:w="1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spacing w:after="0" w:line="240" w:lineRule="auto"/>
              <w:jc w:val="center"/>
            </w:pPr>
            <w:r>
              <w:rPr>
                <w:rFonts w:ascii="MS Gothic" w:eastAsia="MS Gothic" w:hAnsi="MS Gothic"/>
                <w:sz w:val="40"/>
                <w:szCs w:val="40"/>
              </w:rPr>
              <w:t>☐</w:t>
            </w:r>
          </w:p>
        </w:tc>
        <w:tc>
          <w:tcPr>
            <w:tcW w:w="19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20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spacing w:after="0" w:line="240" w:lineRule="auto"/>
              <w:rPr>
                <w:rFonts w:cs="Calibri"/>
                <w:sz w:val="24"/>
                <w:szCs w:val="24"/>
              </w:rPr>
            </w:pPr>
          </w:p>
        </w:tc>
        <w:tc>
          <w:tcPr>
            <w:tcW w:w="40" w:type="dxa"/>
            <w:shd w:val="clear" w:color="auto" w:fill="auto"/>
            <w:tcMar>
              <w:top w:w="0" w:type="dxa"/>
              <w:left w:w="10" w:type="dxa"/>
              <w:bottom w:w="0" w:type="dxa"/>
              <w:right w:w="10" w:type="dxa"/>
            </w:tcMar>
          </w:tcPr>
          <w:p w:rsidR="00191E09" w:rsidRDefault="00191E09">
            <w:pPr>
              <w:spacing w:after="0" w:line="240" w:lineRule="auto"/>
              <w:rPr>
                <w:rFonts w:cs="Calibri"/>
                <w:sz w:val="24"/>
                <w:szCs w:val="24"/>
              </w:rPr>
            </w:pPr>
          </w:p>
        </w:tc>
      </w:tr>
    </w:tbl>
    <w:p w:rsidR="00191E09" w:rsidRDefault="00191E09">
      <w:pPr>
        <w:tabs>
          <w:tab w:val="left" w:pos="2376"/>
        </w:tabs>
        <w:rPr>
          <w:sz w:val="24"/>
          <w:szCs w:val="24"/>
        </w:rPr>
      </w:pPr>
    </w:p>
    <w:tbl>
      <w:tblPr>
        <w:tblW w:w="9016" w:type="dxa"/>
        <w:tblCellMar>
          <w:left w:w="10" w:type="dxa"/>
          <w:right w:w="10" w:type="dxa"/>
        </w:tblCellMar>
        <w:tblLook w:val="04A0" w:firstRow="1" w:lastRow="0" w:firstColumn="1" w:lastColumn="0" w:noHBand="0" w:noVBand="1"/>
      </w:tblPr>
      <w:tblGrid>
        <w:gridCol w:w="9016"/>
      </w:tblGrid>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SOCIAL COMMUNICATION</w:t>
            </w:r>
          </w:p>
          <w:p w:rsidR="00191E09" w:rsidRDefault="00E21322">
            <w:pPr>
              <w:tabs>
                <w:tab w:val="left" w:pos="2376"/>
              </w:tabs>
              <w:spacing w:after="0" w:line="240" w:lineRule="auto"/>
              <w:rPr>
                <w:sz w:val="24"/>
                <w:szCs w:val="24"/>
              </w:rPr>
            </w:pPr>
            <w:r>
              <w:rPr>
                <w:sz w:val="24"/>
                <w:szCs w:val="24"/>
              </w:rPr>
              <w:t>Please give a description of any difficulties in the following areas:</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Social approach (initiating interaction with peers and adults)</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Ability to have a to and fro conversation (with peers and adults)</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Sharing Interest (e.g. do they show interest in other people and their interests?)</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Can they stay on topic or do they go off at a tangent?</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 xml:space="preserve">Ability to understand sarcasm, </w:t>
            </w:r>
            <w:r>
              <w:rPr>
                <w:b/>
                <w:bCs/>
                <w:sz w:val="24"/>
                <w:szCs w:val="24"/>
              </w:rPr>
              <w:t>humour, jokes and non-literal language (appropriate to developmental age)?</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Do they understand and respond to others’ emotions (including social smile)</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 xml:space="preserve">Do they share emotions with others (e.g. respond to praise, offer comfort, social games (younger </w:t>
            </w:r>
            <w:r>
              <w:rPr>
                <w:b/>
                <w:bCs/>
                <w:sz w:val="24"/>
                <w:szCs w:val="24"/>
              </w:rPr>
              <w:t>children) etc.)?</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Do they look at you when they communicate with you?</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b/>
                <w:bCs/>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Do they understand people’s facial expressions?</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Use of body language</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lastRenderedPageBreak/>
              <w:t>Intonation and pitch of voice</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Do they use ‘learnt’ phrases?</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 xml:space="preserve">Do they echo back what they have </w:t>
            </w:r>
            <w:r>
              <w:rPr>
                <w:b/>
                <w:bCs/>
                <w:sz w:val="24"/>
                <w:szCs w:val="24"/>
              </w:rPr>
              <w:t>just heard (echolalia)?</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bl>
    <w:p w:rsidR="00191E09" w:rsidRDefault="00191E09">
      <w:pPr>
        <w:tabs>
          <w:tab w:val="left" w:pos="2376"/>
        </w:tabs>
        <w:rPr>
          <w:sz w:val="24"/>
          <w:szCs w:val="24"/>
        </w:rPr>
      </w:pPr>
    </w:p>
    <w:tbl>
      <w:tblPr>
        <w:tblW w:w="9016" w:type="dxa"/>
        <w:tblCellMar>
          <w:left w:w="10" w:type="dxa"/>
          <w:right w:w="10" w:type="dxa"/>
        </w:tblCellMar>
        <w:tblLook w:val="04A0" w:firstRow="1" w:lastRow="0" w:firstColumn="1" w:lastColumn="0" w:noHBand="0" w:noVBand="1"/>
      </w:tblPr>
      <w:tblGrid>
        <w:gridCol w:w="9016"/>
      </w:tblGrid>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SOCIAL INTERACTION</w:t>
            </w:r>
          </w:p>
          <w:p w:rsidR="00191E09" w:rsidRDefault="00E21322">
            <w:pPr>
              <w:tabs>
                <w:tab w:val="left" w:pos="2376"/>
              </w:tabs>
              <w:spacing w:after="0" w:line="240" w:lineRule="auto"/>
              <w:rPr>
                <w:sz w:val="24"/>
                <w:szCs w:val="24"/>
              </w:rPr>
            </w:pPr>
            <w:r>
              <w:rPr>
                <w:sz w:val="24"/>
                <w:szCs w:val="24"/>
              </w:rPr>
              <w:t>Please give a description of any difficulties in the following areas:</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Do they show an interest in others (adults and peers)?</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Are they able to make and maintain friendships?</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 xml:space="preserve">Are they able to work as </w:t>
            </w:r>
            <w:r>
              <w:rPr>
                <w:b/>
                <w:bCs/>
                <w:sz w:val="24"/>
                <w:szCs w:val="24"/>
              </w:rPr>
              <w:t>part of a group?</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Are they able to negotiate and compromise with peers (at developmental level)</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bl>
    <w:p w:rsidR="00191E09" w:rsidRDefault="00191E09">
      <w:pPr>
        <w:tabs>
          <w:tab w:val="left" w:pos="2376"/>
        </w:tabs>
        <w:rPr>
          <w:sz w:val="24"/>
          <w:szCs w:val="24"/>
        </w:rPr>
      </w:pPr>
    </w:p>
    <w:tbl>
      <w:tblPr>
        <w:tblW w:w="9016" w:type="dxa"/>
        <w:tblCellMar>
          <w:left w:w="10" w:type="dxa"/>
          <w:right w:w="10" w:type="dxa"/>
        </w:tblCellMar>
        <w:tblLook w:val="04A0" w:firstRow="1" w:lastRow="0" w:firstColumn="1" w:lastColumn="0" w:noHBand="0" w:noVBand="1"/>
      </w:tblPr>
      <w:tblGrid>
        <w:gridCol w:w="9016"/>
      </w:tblGrid>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FLEXIBILITY</w:t>
            </w:r>
          </w:p>
          <w:p w:rsidR="00191E09" w:rsidRDefault="00E21322">
            <w:pPr>
              <w:tabs>
                <w:tab w:val="left" w:pos="2376"/>
              </w:tabs>
              <w:spacing w:after="0" w:line="240" w:lineRule="auto"/>
              <w:rPr>
                <w:sz w:val="24"/>
                <w:szCs w:val="24"/>
              </w:rPr>
            </w:pPr>
            <w:r>
              <w:rPr>
                <w:sz w:val="24"/>
                <w:szCs w:val="24"/>
              </w:rPr>
              <w:t>Please give a description of any difficulties in the following areas:</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 xml:space="preserve">Do they have repetitive speech (repeating phrases, questions, learnt </w:t>
            </w:r>
            <w:r>
              <w:rPr>
                <w:b/>
                <w:bCs/>
                <w:sz w:val="24"/>
                <w:szCs w:val="24"/>
              </w:rPr>
              <w:t>phrases etc)?</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Do they have repetitive movements (e.g. hand flapping, body posturing, tensing, grimacing etc)?</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Do they use objects repetitively (e.g. lining up of toys, opening and closing of doors, switching lights on and off etc)?</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Do they have</w:t>
            </w:r>
            <w:r>
              <w:rPr>
                <w:b/>
                <w:bCs/>
                <w:sz w:val="24"/>
                <w:szCs w:val="24"/>
              </w:rPr>
              <w:t xml:space="preserve"> a need for routine and sameness?</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Do they have intense specific interests to the exclusion of other things?</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lastRenderedPageBreak/>
              <w:t>Do they have unusual interests?</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bl>
    <w:p w:rsidR="00191E09" w:rsidRDefault="00191E09">
      <w:pPr>
        <w:tabs>
          <w:tab w:val="left" w:pos="2376"/>
        </w:tabs>
        <w:rPr>
          <w:sz w:val="24"/>
          <w:szCs w:val="24"/>
        </w:rPr>
      </w:pPr>
    </w:p>
    <w:tbl>
      <w:tblPr>
        <w:tblW w:w="9016" w:type="dxa"/>
        <w:tblCellMar>
          <w:left w:w="10" w:type="dxa"/>
          <w:right w:w="10" w:type="dxa"/>
        </w:tblCellMar>
        <w:tblLook w:val="04A0" w:firstRow="1" w:lastRow="0" w:firstColumn="1" w:lastColumn="0" w:noHBand="0" w:noVBand="1"/>
      </w:tblPr>
      <w:tblGrid>
        <w:gridCol w:w="9016"/>
      </w:tblGrid>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PLAY</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Younger children</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How does the child play?</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How does the child play with toys?</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 xml:space="preserve">Older </w:t>
            </w:r>
            <w:r>
              <w:rPr>
                <w:b/>
                <w:bCs/>
                <w:sz w:val="24"/>
                <w:szCs w:val="24"/>
              </w:rPr>
              <w:t>Children / Young People</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sz w:val="24"/>
                <w:szCs w:val="24"/>
              </w:rPr>
            </w:pPr>
            <w:r>
              <w:rPr>
                <w:sz w:val="24"/>
                <w:szCs w:val="24"/>
              </w:rPr>
              <w:t>How does the young person spend their break and lunch time?</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bl>
    <w:p w:rsidR="00191E09" w:rsidRDefault="00191E09">
      <w:pPr>
        <w:tabs>
          <w:tab w:val="left" w:pos="2376"/>
        </w:tabs>
        <w:rPr>
          <w:sz w:val="24"/>
          <w:szCs w:val="24"/>
        </w:rPr>
      </w:pPr>
    </w:p>
    <w:tbl>
      <w:tblPr>
        <w:tblW w:w="9016" w:type="dxa"/>
        <w:tblCellMar>
          <w:left w:w="10" w:type="dxa"/>
          <w:right w:w="10" w:type="dxa"/>
        </w:tblCellMar>
        <w:tblLook w:val="04A0" w:firstRow="1" w:lastRow="0" w:firstColumn="1" w:lastColumn="0" w:noHBand="0" w:noVBand="1"/>
      </w:tblPr>
      <w:tblGrid>
        <w:gridCol w:w="9016"/>
      </w:tblGrid>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SENSORY</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Please comment on any sensory seeking and/or sensory avoiding behaviours observed</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bl>
    <w:p w:rsidR="00191E09" w:rsidRDefault="00191E09">
      <w:pPr>
        <w:tabs>
          <w:tab w:val="left" w:pos="2376"/>
        </w:tabs>
        <w:rPr>
          <w:sz w:val="24"/>
          <w:szCs w:val="24"/>
        </w:rPr>
      </w:pPr>
    </w:p>
    <w:tbl>
      <w:tblPr>
        <w:tblW w:w="9016" w:type="dxa"/>
        <w:tblCellMar>
          <w:left w:w="10" w:type="dxa"/>
          <w:right w:w="10" w:type="dxa"/>
        </w:tblCellMar>
        <w:tblLook w:val="04A0" w:firstRow="1" w:lastRow="0" w:firstColumn="1" w:lastColumn="0" w:noHBand="0" w:noVBand="1"/>
      </w:tblPr>
      <w:tblGrid>
        <w:gridCol w:w="9016"/>
      </w:tblGrid>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91E09" w:rsidRDefault="00E21322">
            <w:pPr>
              <w:tabs>
                <w:tab w:val="left" w:pos="2376"/>
              </w:tabs>
              <w:spacing w:after="0" w:line="240" w:lineRule="auto"/>
              <w:rPr>
                <w:b/>
                <w:bCs/>
                <w:sz w:val="24"/>
                <w:szCs w:val="24"/>
              </w:rPr>
            </w:pPr>
            <w:r>
              <w:rPr>
                <w:b/>
                <w:bCs/>
                <w:sz w:val="24"/>
                <w:szCs w:val="24"/>
              </w:rPr>
              <w:t>Any other relevant concerns or comments</w:t>
            </w:r>
          </w:p>
        </w:tc>
      </w:tr>
      <w:tr w:rsidR="00191E09">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1E09" w:rsidRDefault="00191E09">
            <w:pPr>
              <w:tabs>
                <w:tab w:val="left" w:pos="2376"/>
              </w:tabs>
              <w:spacing w:after="0" w:line="240" w:lineRule="auto"/>
              <w:rPr>
                <w:sz w:val="24"/>
                <w:szCs w:val="24"/>
              </w:rPr>
            </w:pPr>
          </w:p>
          <w:p w:rsidR="00191E09" w:rsidRDefault="00191E09">
            <w:pPr>
              <w:tabs>
                <w:tab w:val="left" w:pos="2376"/>
              </w:tabs>
              <w:spacing w:after="0" w:line="240" w:lineRule="auto"/>
              <w:rPr>
                <w:sz w:val="24"/>
                <w:szCs w:val="24"/>
              </w:rPr>
            </w:pPr>
          </w:p>
        </w:tc>
      </w:tr>
    </w:tbl>
    <w:p w:rsidR="00191E09" w:rsidRDefault="00191E09">
      <w:pPr>
        <w:tabs>
          <w:tab w:val="left" w:pos="2376"/>
        </w:tabs>
        <w:rPr>
          <w:sz w:val="24"/>
          <w:szCs w:val="24"/>
        </w:rPr>
      </w:pPr>
    </w:p>
    <w:p w:rsidR="00191E09" w:rsidRDefault="00E21322">
      <w:pPr>
        <w:tabs>
          <w:tab w:val="left" w:pos="2376"/>
        </w:tabs>
        <w:rPr>
          <w:b/>
          <w:bCs/>
          <w:sz w:val="24"/>
          <w:szCs w:val="24"/>
        </w:rPr>
      </w:pPr>
      <w:r>
        <w:rPr>
          <w:b/>
          <w:bCs/>
          <w:sz w:val="24"/>
          <w:szCs w:val="24"/>
        </w:rPr>
        <w:t xml:space="preserve">Thank you for completing </w:t>
      </w:r>
      <w:r>
        <w:rPr>
          <w:b/>
          <w:bCs/>
          <w:sz w:val="24"/>
          <w:szCs w:val="24"/>
        </w:rPr>
        <w:t>the form and supporting the TASC Pathway</w:t>
      </w:r>
    </w:p>
    <w:p w:rsidR="00191E09" w:rsidRDefault="00191E09">
      <w:pPr>
        <w:tabs>
          <w:tab w:val="left" w:pos="2376"/>
        </w:tabs>
        <w:rPr>
          <w:sz w:val="24"/>
          <w:szCs w:val="24"/>
        </w:rPr>
      </w:pPr>
    </w:p>
    <w:sectPr w:rsidR="00191E09">
      <w:headerReference w:type="default" r:id="rId6"/>
      <w:pgSz w:w="11906" w:h="16838"/>
      <w:pgMar w:top="1713" w:right="1440" w:bottom="1843"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E21322">
      <w:pPr>
        <w:spacing w:after="0" w:line="240" w:lineRule="auto"/>
      </w:pPr>
      <w:r>
        <w:separator/>
      </w:r>
    </w:p>
  </w:endnote>
  <w:endnote w:type="continuationSeparator" w:id="0">
    <w:p w:rsidR="00000000" w:rsidRDefault="00E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E21322">
      <w:pPr>
        <w:spacing w:after="0" w:line="240" w:lineRule="auto"/>
      </w:pPr>
      <w:r>
        <w:rPr>
          <w:color w:val="000000"/>
        </w:rPr>
        <w:separator/>
      </w:r>
    </w:p>
  </w:footnote>
  <w:footnote w:type="continuationSeparator" w:id="0">
    <w:p w:rsidR="00000000" w:rsidRDefault="00E213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05B" w:rsidRDefault="00E21322">
    <w:pPr>
      <w:pStyle w:val="Header"/>
    </w:pPr>
    <w:r>
      <w:rPr>
        <w:noProof/>
        <w:lang w:eastAsia="en-GB"/>
      </w:rPr>
      <w:drawing>
        <wp:anchor distT="0" distB="0" distL="114300" distR="114300" simplePos="0" relativeHeight="251660288" behindDoc="1" locked="0" layoutInCell="1" allowOverlap="1">
          <wp:simplePos x="0" y="0"/>
          <wp:positionH relativeFrom="margin">
            <wp:align>left</wp:align>
          </wp:positionH>
          <wp:positionV relativeFrom="margin">
            <wp:posOffset>-867408</wp:posOffset>
          </wp:positionV>
          <wp:extent cx="1876421" cy="771525"/>
          <wp:effectExtent l="0" t="0" r="0" b="9525"/>
          <wp:wrapNone/>
          <wp:docPr id="1" name="Picture 17" descr="Background patter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6149" t="92399" r="78614" b="3172"/>
                  <a:stretch>
                    <a:fillRect/>
                  </a:stretch>
                </pic:blipFill>
                <pic:spPr>
                  <a:xfrm>
                    <a:off x="0" y="0"/>
                    <a:ext cx="1876421" cy="771525"/>
                  </a:xfrm>
                  <a:prstGeom prst="rect">
                    <a:avLst/>
                  </a:prstGeom>
                  <a:noFill/>
                  <a:ln>
                    <a:noFill/>
                    <a:prstDash/>
                  </a:ln>
                </pic:spPr>
              </pic:pic>
            </a:graphicData>
          </a:graphic>
        </wp:anchor>
      </w:drawing>
    </w:r>
    <w:r>
      <w:rPr>
        <w:lang w:eastAsia="en-GB"/>
      </w:rPr>
      <w:t xml:space="preserve">   </w:t>
    </w:r>
    <w:r>
      <w:rPr>
        <w:noProof/>
        <w:lang w:eastAsia="en-GB"/>
      </w:rPr>
      <w:drawing>
        <wp:anchor distT="0" distB="0" distL="114300" distR="114300" simplePos="0" relativeHeight="251659264" behindDoc="1" locked="0" layoutInCell="1" allowOverlap="1">
          <wp:simplePos x="0" y="0"/>
          <wp:positionH relativeFrom="page">
            <wp:align>right</wp:align>
          </wp:positionH>
          <wp:positionV relativeFrom="page">
            <wp:posOffset>52706</wp:posOffset>
          </wp:positionV>
          <wp:extent cx="7550813" cy="10680192"/>
          <wp:effectExtent l="0" t="0" r="0" b="6858"/>
          <wp:wrapNone/>
          <wp:docPr id="2" name="Picture 18" descr="Background patter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550813" cy="10680192"/>
                  </a:xfrm>
                  <a:prstGeom prst="rect">
                    <a:avLst/>
                  </a:prstGeom>
                  <a:noFill/>
                  <a:ln>
                    <a:noFill/>
                    <a:prstDash/>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191E09"/>
    <w:rsid w:val="00191E09"/>
    <w:rsid w:val="00E21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BF4877-CCBD-4C07-A372-4F2007085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981</Words>
  <Characters>5593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Broomwood Primary School</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Wollen</dc:creator>
  <dc:description/>
  <cp:lastModifiedBy>Jessica Cunliffe</cp:lastModifiedBy>
  <cp:revision>2</cp:revision>
  <dcterms:created xsi:type="dcterms:W3CDTF">2023-01-30T12:32:00Z</dcterms:created>
  <dcterms:modified xsi:type="dcterms:W3CDTF">2023-01-30T12:32:00Z</dcterms:modified>
</cp:coreProperties>
</file>